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DA504" w14:textId="213719C0" w:rsidR="00B42357" w:rsidRDefault="00000000" w:rsidP="008D4D8F">
      <w:pPr>
        <w:spacing w:after="78" w:line="360" w:lineRule="auto"/>
        <w:ind w:left="720" w:right="-12" w:firstLine="0"/>
        <w:jc w:val="left"/>
        <w:rPr>
          <w:b/>
          <w:bCs/>
          <w:szCs w:val="24"/>
        </w:rPr>
      </w:pPr>
      <w:r>
        <w:rPr>
          <w:b/>
          <w:bCs/>
          <w:szCs w:val="24"/>
          <w:lang w:val="es-MX"/>
        </w:rPr>
        <w:t xml:space="preserve"> Este </w:t>
      </w:r>
      <w:proofErr w:type="spellStart"/>
      <w:r>
        <w:rPr>
          <w:b/>
          <w:bCs/>
          <w:szCs w:val="24"/>
          <w:lang w:val="es-MX"/>
        </w:rPr>
        <w:t>articulo</w:t>
      </w:r>
      <w:proofErr w:type="spellEnd"/>
      <w:r w:rsidR="008D4D8F">
        <w:rPr>
          <w:b/>
          <w:bCs/>
          <w:szCs w:val="24"/>
          <w:lang w:val="es-MX"/>
        </w:rPr>
        <w:t xml:space="preserve"> es </w:t>
      </w:r>
      <w:r>
        <w:rPr>
          <w:b/>
          <w:bCs/>
          <w:szCs w:val="24"/>
          <w:lang w:val="es-MX"/>
        </w:rPr>
        <w:t xml:space="preserve"> de </w:t>
      </w:r>
      <w:r w:rsidR="00F06D03">
        <w:rPr>
          <w:b/>
          <w:bCs/>
          <w:szCs w:val="24"/>
          <w:lang w:val="es-MX"/>
        </w:rPr>
        <w:t>revisión</w:t>
      </w:r>
      <w:r>
        <w:rPr>
          <w:b/>
          <w:bCs/>
          <w:szCs w:val="24"/>
          <w:lang w:val="es-MX"/>
        </w:rPr>
        <w:t xml:space="preserve"> </w:t>
      </w:r>
      <w:r>
        <w:rPr>
          <w:b/>
          <w:bCs/>
          <w:szCs w:val="24"/>
        </w:rPr>
        <w:t>Generalidades y Aspectos éticos del auditor médico en Nicaragua</w:t>
      </w:r>
    </w:p>
    <w:p w14:paraId="32809825" w14:textId="77777777" w:rsidR="00B42357" w:rsidRDefault="00000000" w:rsidP="008D4D8F">
      <w:pPr>
        <w:spacing w:after="413" w:line="360" w:lineRule="auto"/>
        <w:ind w:left="720" w:right="0" w:firstLine="0"/>
        <w:rPr>
          <w:szCs w:val="24"/>
        </w:rPr>
      </w:pPr>
      <w:r>
        <w:rPr>
          <w:szCs w:val="24"/>
        </w:rPr>
        <w:t>Jacqueline Jos</w:t>
      </w:r>
      <w:r>
        <w:rPr>
          <w:szCs w:val="24"/>
          <w:lang w:val="es-MX"/>
        </w:rPr>
        <w:t>e</w:t>
      </w:r>
      <w:r>
        <w:rPr>
          <w:szCs w:val="24"/>
        </w:rPr>
        <w:t xml:space="preserve"> Arana Salgado. Universidad de Ciencias Médicas. Email: aranajacqueline230191@gmail,com</w:t>
      </w:r>
    </w:p>
    <w:p w14:paraId="0A598981" w14:textId="77777777" w:rsidR="00B42357" w:rsidRDefault="00000000" w:rsidP="008D4D8F">
      <w:pPr>
        <w:spacing w:after="410" w:line="360" w:lineRule="auto"/>
        <w:ind w:left="720" w:right="0" w:firstLine="0"/>
        <w:jc w:val="left"/>
        <w:rPr>
          <w:b/>
          <w:bCs/>
          <w:color w:val="000000" w:themeColor="text1"/>
          <w:szCs w:val="24"/>
        </w:rPr>
      </w:pPr>
      <w:r>
        <w:rPr>
          <w:b/>
          <w:bCs/>
          <w:color w:val="000000" w:themeColor="text1"/>
          <w:szCs w:val="24"/>
        </w:rPr>
        <w:t xml:space="preserve"> </w:t>
      </w:r>
      <w:proofErr w:type="spellStart"/>
      <w:r>
        <w:rPr>
          <w:b/>
          <w:bCs/>
          <w:color w:val="000000" w:themeColor="text1"/>
          <w:szCs w:val="24"/>
        </w:rPr>
        <w:t>Colaboradoradores</w:t>
      </w:r>
      <w:proofErr w:type="spellEnd"/>
      <w:r>
        <w:rPr>
          <w:b/>
          <w:bCs/>
          <w:color w:val="000000" w:themeColor="text1"/>
          <w:szCs w:val="24"/>
        </w:rPr>
        <w:t xml:space="preserve"> </w:t>
      </w:r>
    </w:p>
    <w:p w14:paraId="27FCC6F9" w14:textId="38C93613" w:rsidR="00B42357" w:rsidRDefault="00000000" w:rsidP="008D4D8F">
      <w:pPr>
        <w:spacing w:after="410" w:line="360" w:lineRule="auto"/>
        <w:ind w:left="720" w:right="0" w:firstLine="0"/>
        <w:jc w:val="left"/>
        <w:rPr>
          <w:color w:val="FF0000"/>
          <w:szCs w:val="24"/>
        </w:rPr>
      </w:pPr>
      <w:r>
        <w:rPr>
          <w:color w:val="000000" w:themeColor="text1"/>
          <w:szCs w:val="24"/>
        </w:rPr>
        <w:t>Víctor de Jesús Méndez Dussán Docente de la especialidad de Auditoria de los servicios de salud Universidad de ciencias médicas</w:t>
      </w:r>
      <w:r w:rsidR="00AC2CA7">
        <w:rPr>
          <w:color w:val="FF0000"/>
          <w:szCs w:val="24"/>
        </w:rPr>
        <w:t>.</w:t>
      </w:r>
    </w:p>
    <w:p w14:paraId="2769FF46" w14:textId="2D9323B1" w:rsidR="00B42357" w:rsidRDefault="00000000" w:rsidP="008D4D8F">
      <w:pPr>
        <w:spacing w:after="410" w:line="360" w:lineRule="auto"/>
        <w:ind w:left="720" w:right="0" w:firstLine="0"/>
        <w:jc w:val="left"/>
        <w:rPr>
          <w:color w:val="000000" w:themeColor="text1"/>
          <w:szCs w:val="24"/>
        </w:rPr>
      </w:pPr>
      <w:r>
        <w:rPr>
          <w:color w:val="000000" w:themeColor="text1"/>
          <w:szCs w:val="24"/>
        </w:rPr>
        <w:t>Ivan Castro Docente de la especialidad de Auditoria de los servicios de Salud.  Universidad de Ciencias Médicas</w:t>
      </w:r>
      <w:r w:rsidR="00AC2CA7">
        <w:rPr>
          <w:color w:val="000000" w:themeColor="text1"/>
          <w:szCs w:val="24"/>
        </w:rPr>
        <w:t>.</w:t>
      </w:r>
    </w:p>
    <w:p w14:paraId="2872D87A" w14:textId="77777777" w:rsidR="00B42357" w:rsidRDefault="00000000" w:rsidP="008D4D8F">
      <w:pPr>
        <w:spacing w:after="410" w:line="360" w:lineRule="auto"/>
        <w:ind w:left="720" w:right="0" w:firstLine="0"/>
        <w:jc w:val="left"/>
        <w:rPr>
          <w:b/>
          <w:bCs/>
          <w:color w:val="FF0000"/>
          <w:szCs w:val="24"/>
        </w:rPr>
      </w:pPr>
      <w:bookmarkStart w:id="0" w:name="_Toc129980494"/>
      <w:r>
        <w:rPr>
          <w:b/>
          <w:bCs/>
          <w:szCs w:val="24"/>
        </w:rPr>
        <w:t>Resumen</w:t>
      </w:r>
      <w:bookmarkEnd w:id="0"/>
    </w:p>
    <w:p w14:paraId="163EA4F0" w14:textId="35503E49" w:rsidR="00E814EC" w:rsidRDefault="00E814EC" w:rsidP="008D4D8F">
      <w:pPr>
        <w:spacing w:line="360" w:lineRule="auto"/>
        <w:ind w:left="720" w:right="0" w:firstLine="0"/>
        <w:rPr>
          <w:szCs w:val="24"/>
        </w:rPr>
      </w:pPr>
      <w:r w:rsidRPr="00E814EC">
        <w:rPr>
          <w:szCs w:val="24"/>
        </w:rPr>
        <w:t xml:space="preserve">La Auditoria está presente en un gran número de procesos, su injerencia se da en diferentes grados, instancias y sectores debido al aumento del casos y actividades que, directa o indirectamente, se encuentran  vinculados en la relación médico-paciente. Este articulo nos hace referencia   sobre como el auditor medico está organizado,  </w:t>
      </w:r>
      <w:r w:rsidR="00353E9E" w:rsidRPr="00E814EC">
        <w:rPr>
          <w:szCs w:val="24"/>
        </w:rPr>
        <w:t>especificáremos</w:t>
      </w:r>
      <w:r w:rsidRPr="00E814EC">
        <w:rPr>
          <w:szCs w:val="24"/>
        </w:rPr>
        <w:t xml:space="preserve">  tres grandes partes, la primera es la introducción y se refiere a los aspectos generales como la   importancia de la ética en el auditor médico, la segunda que corresponde al resultado y discusión lo cual hace referencia a las generalidades del médico auditor y su relación con la ética médica encontrado en los diferentes artículos. La tercera, a manera de conclusión, resalta la importancia de concebir la auditoría como un proceso que consiste en acumular y evaluar las evidencias encontradas, es una actividad realizada por un profesional de la salud con amplio conocimiento y establecimiento de normas éticas.</w:t>
      </w:r>
    </w:p>
    <w:p w14:paraId="474E715C" w14:textId="247C7666" w:rsidR="00B42357" w:rsidRDefault="00000000" w:rsidP="008D4D8F">
      <w:pPr>
        <w:spacing w:line="360" w:lineRule="auto"/>
        <w:ind w:left="720" w:right="0" w:firstLine="0"/>
        <w:rPr>
          <w:szCs w:val="24"/>
          <w:lang w:val="es-MX"/>
        </w:rPr>
      </w:pPr>
      <w:r>
        <w:rPr>
          <w:szCs w:val="24"/>
        </w:rPr>
        <w:t xml:space="preserve">Por </w:t>
      </w:r>
      <w:r>
        <w:rPr>
          <w:szCs w:val="24"/>
          <w:lang w:val="es-MX"/>
        </w:rPr>
        <w:t>estas</w:t>
      </w:r>
      <w:r>
        <w:rPr>
          <w:szCs w:val="24"/>
        </w:rPr>
        <w:t xml:space="preserve"> mismas razones, las funciones y los productos realizados por el Auditor en Salud buscan ser homogéneos; no obstante, los resultados y sus consecuencias varían</w:t>
      </w:r>
      <w:r>
        <w:rPr>
          <w:szCs w:val="24"/>
          <w:lang w:val="es-MX"/>
        </w:rPr>
        <w:t xml:space="preserve"> dependiendo de la situación que se esté evaluando</w:t>
      </w:r>
      <w:r>
        <w:rPr>
          <w:szCs w:val="24"/>
        </w:rPr>
        <w:t>.</w:t>
      </w:r>
      <w:r w:rsidR="00553EF2">
        <w:rPr>
          <w:szCs w:val="24"/>
        </w:rPr>
        <w:t xml:space="preserve"> </w:t>
      </w:r>
      <w:r w:rsidR="00553EF2">
        <w:rPr>
          <w:szCs w:val="24"/>
          <w:lang w:val="es-MX"/>
        </w:rPr>
        <w:t>E</w:t>
      </w:r>
      <w:r>
        <w:rPr>
          <w:szCs w:val="24"/>
          <w:lang w:val="es-MX"/>
        </w:rPr>
        <w:t>sto</w:t>
      </w:r>
      <w:r>
        <w:rPr>
          <w:szCs w:val="24"/>
        </w:rPr>
        <w:t xml:space="preserve"> es necesario contextualizar los aspectos y las responsabilidades éticas</w:t>
      </w:r>
      <w:r>
        <w:rPr>
          <w:szCs w:val="24"/>
          <w:lang w:val="es-MX"/>
        </w:rPr>
        <w:t xml:space="preserve"> sin embargo </w:t>
      </w:r>
      <w:r>
        <w:rPr>
          <w:szCs w:val="24"/>
        </w:rPr>
        <w:t>el sistema en general no cuenta con un comité de ética encargado de los casos correspondientes,</w:t>
      </w:r>
      <w:r>
        <w:rPr>
          <w:szCs w:val="24"/>
          <w:lang w:val="es-MX"/>
        </w:rPr>
        <w:t xml:space="preserve"> en Nicaragua se lucha con la </w:t>
      </w:r>
      <w:r>
        <w:rPr>
          <w:szCs w:val="24"/>
          <w:lang w:val="es-MX"/>
        </w:rPr>
        <w:lastRenderedPageBreak/>
        <w:t xml:space="preserve">instauración de la ética en los diferentes niveles de atención ante la necesidad de normar los actos médicos dentro de los múltiples avances de la medicina en los diferentes niveles de atención,  ya que en la actualidad hay diversos conflictos éticos surgidos a lo largo de estos últimos 22 años en </w:t>
      </w:r>
      <w:r w:rsidR="00E814EC">
        <w:rPr>
          <w:szCs w:val="24"/>
          <w:lang w:val="es-MX"/>
        </w:rPr>
        <w:t xml:space="preserve">las </w:t>
      </w:r>
      <w:r>
        <w:rPr>
          <w:szCs w:val="24"/>
          <w:lang w:val="es-MX"/>
        </w:rPr>
        <w:t xml:space="preserve"> unidades hospitalarias  a consecuencia de la no estandarización de un  comité de bioética y las no auditorias en los diferentes niveles de atención.  </w:t>
      </w:r>
    </w:p>
    <w:p w14:paraId="275FBB81" w14:textId="77777777" w:rsidR="00B42357" w:rsidRDefault="00000000" w:rsidP="008D4D8F">
      <w:pPr>
        <w:spacing w:after="276" w:line="360" w:lineRule="auto"/>
        <w:ind w:left="720" w:right="0" w:firstLine="0"/>
        <w:jc w:val="left"/>
        <w:rPr>
          <w:color w:val="202124"/>
          <w:shd w:val="clear" w:color="auto" w:fill="F8F9FA"/>
          <w:lang w:val="en-US"/>
        </w:rPr>
      </w:pPr>
      <w:r>
        <w:rPr>
          <w:szCs w:val="24"/>
        </w:rPr>
        <w:t xml:space="preserve"> </w:t>
      </w:r>
      <w:r>
        <w:rPr>
          <w:szCs w:val="24"/>
          <w:lang w:val="en-US"/>
        </w:rPr>
        <w:t xml:space="preserve">Palabras claves; universal, </w:t>
      </w:r>
      <w:proofErr w:type="spellStart"/>
      <w:r>
        <w:rPr>
          <w:szCs w:val="24"/>
          <w:lang w:val="en-US"/>
        </w:rPr>
        <w:t>estandarizado</w:t>
      </w:r>
      <w:proofErr w:type="spellEnd"/>
      <w:r>
        <w:rPr>
          <w:szCs w:val="24"/>
          <w:lang w:val="en-US"/>
        </w:rPr>
        <w:t>, MINSA</w:t>
      </w:r>
      <w:bookmarkStart w:id="1" w:name="_Toc129980498"/>
    </w:p>
    <w:p w14:paraId="1EA8F89D" w14:textId="77777777" w:rsidR="00B42357" w:rsidRDefault="00000000" w:rsidP="008D4D8F">
      <w:pPr>
        <w:pStyle w:val="HTMLconformatoprevio"/>
        <w:shd w:val="clear" w:color="auto" w:fill="F8F9FA"/>
        <w:spacing w:line="360" w:lineRule="auto"/>
        <w:ind w:left="720"/>
        <w:rPr>
          <w:rFonts w:ascii="Times New Roman" w:hAnsi="Times New Roman" w:hint="default"/>
          <w:color w:val="202124"/>
          <w:shd w:val="clear" w:color="auto" w:fill="F8F9FA"/>
        </w:rPr>
      </w:pPr>
      <w:r>
        <w:rPr>
          <w:rFonts w:ascii="Times New Roman" w:hAnsi="Times New Roman" w:hint="default"/>
          <w:color w:val="202124"/>
          <w:shd w:val="clear" w:color="auto" w:fill="F8F9FA"/>
        </w:rPr>
        <w:t>Summary</w:t>
      </w:r>
    </w:p>
    <w:p w14:paraId="53567414" w14:textId="77777777" w:rsidR="00B42357" w:rsidRDefault="00000000" w:rsidP="008D4D8F">
      <w:pPr>
        <w:pStyle w:val="HTMLconformatoprevio"/>
        <w:shd w:val="clear" w:color="auto" w:fill="F8F9FA"/>
        <w:spacing w:line="360" w:lineRule="auto"/>
        <w:ind w:left="720"/>
        <w:rPr>
          <w:rFonts w:ascii="Times New Roman" w:hAnsi="Times New Roman" w:hint="default"/>
          <w:color w:val="202124"/>
          <w:shd w:val="clear" w:color="auto" w:fill="F8F9FA"/>
        </w:rPr>
      </w:pPr>
      <w:r>
        <w:rPr>
          <w:rFonts w:ascii="Times New Roman" w:hAnsi="Times New Roman" w:hint="default"/>
          <w:color w:val="202124"/>
          <w:shd w:val="clear" w:color="auto" w:fill="F8F9FA"/>
        </w:rPr>
        <w:tab/>
        <w:t>The Health Audit is present in a large number of processes, its interference occurs in different degrees, instances and sectors due to the increase in the number of subjects and activities that, directly or indirectly, are present in the doctor-patient relationship. The article is organized in three large parts, the first is the introduction and refers to general aspects such as the importance of ethics in the medical auditor, the second that corresponds to the result and discussion refers to the generalities of the medical auditor and his relationship with medical ethics found in different articles. The third, by way of conclusion, highlights the importance of conceiving the audit as a process that consists of accumulating and evaluating the evidence found, it is an activity carried out by a health professional with extensive knowledge and establishment of ethical standards.</w:t>
      </w:r>
    </w:p>
    <w:p w14:paraId="36B00353" w14:textId="77777777" w:rsidR="00B42357" w:rsidRDefault="00000000" w:rsidP="008D4D8F">
      <w:pPr>
        <w:pStyle w:val="HTMLconformatoprevio"/>
        <w:shd w:val="clear" w:color="auto" w:fill="F8F9FA"/>
        <w:spacing w:line="360" w:lineRule="auto"/>
        <w:ind w:left="720"/>
        <w:rPr>
          <w:rFonts w:ascii="Times New Roman" w:hAnsi="Times New Roman" w:hint="default"/>
          <w:color w:val="202124"/>
          <w:shd w:val="clear" w:color="auto" w:fill="F8F9FA"/>
        </w:rPr>
      </w:pPr>
      <w:r>
        <w:rPr>
          <w:rFonts w:ascii="Times New Roman" w:hAnsi="Times New Roman" w:hint="default"/>
          <w:color w:val="202124"/>
          <w:shd w:val="clear" w:color="auto" w:fill="F8F9FA"/>
        </w:rPr>
        <w:tab/>
        <w:t>For these same reasons, the functions and products carried out by the Health Auditor seek to be homogeneous; however, the results and their consequences vary depending on the situation being evaluated. Given this, it is necessary to contextualize the ethical aspects and responsibilities of the Health Auditor; however, the system in general does not have an ethics committee in charge of the corresponding cases. In Nicaragua, there is a struggle with the establishment of ethics at the different levels of attention to the need to regulate medical acts within the multiple advances in medicine at different levels of care, since according to what is currently analyzed there are various ethical conflicts that have arisen over the last 22 years in our hospital units through consequence of the non-standardization of a bioethics committee and the non-audits at the different levels of care.</w:t>
      </w:r>
    </w:p>
    <w:p w14:paraId="197C5BC0" w14:textId="77777777" w:rsidR="00B42357" w:rsidRDefault="00000000" w:rsidP="008D4D8F">
      <w:pPr>
        <w:pStyle w:val="HTMLconformatoprevio"/>
        <w:shd w:val="clear" w:color="auto" w:fill="F8F9FA"/>
        <w:spacing w:line="540" w:lineRule="atLeast"/>
        <w:ind w:left="720"/>
        <w:rPr>
          <w:rFonts w:ascii="Times New Roman" w:hAnsi="Times New Roman" w:hint="default"/>
          <w:color w:val="202124"/>
          <w:lang w:val="zh-CN"/>
        </w:rPr>
      </w:pPr>
      <w:r>
        <w:rPr>
          <w:rFonts w:ascii="Times New Roman" w:hAnsi="Times New Roman" w:hint="default"/>
          <w:color w:val="202124"/>
          <w:shd w:val="clear" w:color="auto" w:fill="F8F9FA"/>
          <w:lang w:val="zh-CN"/>
        </w:rPr>
        <w:t>Keywords; universal, audit, standardized, MINSA</w:t>
      </w:r>
    </w:p>
    <w:p w14:paraId="52D88AFF" w14:textId="77777777" w:rsidR="00B42357" w:rsidRDefault="00B42357" w:rsidP="008D4D8F">
      <w:pPr>
        <w:pStyle w:val="HTMLconformatoprevio"/>
        <w:shd w:val="clear" w:color="auto" w:fill="F8F9FA"/>
        <w:spacing w:line="360" w:lineRule="auto"/>
        <w:ind w:left="720"/>
        <w:rPr>
          <w:rFonts w:ascii="Times New Roman" w:hAnsi="Times New Roman" w:hint="default"/>
          <w:color w:val="202124"/>
          <w:shd w:val="clear" w:color="auto" w:fill="F8F9FA"/>
          <w:lang w:val="zh-CN"/>
        </w:rPr>
      </w:pPr>
    </w:p>
    <w:p w14:paraId="585945F5" w14:textId="77777777" w:rsidR="00B42357" w:rsidRDefault="00B42357" w:rsidP="008D4D8F">
      <w:pPr>
        <w:spacing w:line="360" w:lineRule="auto"/>
        <w:ind w:left="720" w:right="0" w:firstLine="0"/>
        <w:jc w:val="left"/>
        <w:rPr>
          <w:b/>
          <w:bCs/>
          <w:szCs w:val="24"/>
        </w:rPr>
      </w:pPr>
    </w:p>
    <w:bookmarkEnd w:id="1"/>
    <w:p w14:paraId="73DDA25D" w14:textId="77777777" w:rsidR="00B42357" w:rsidRDefault="00B42357" w:rsidP="008D4D8F">
      <w:pPr>
        <w:spacing w:after="410" w:line="360" w:lineRule="auto"/>
        <w:ind w:left="720" w:right="0" w:firstLine="0"/>
        <w:jc w:val="left"/>
        <w:rPr>
          <w:b/>
          <w:bCs/>
          <w:szCs w:val="24"/>
          <w:lang w:val="es-MX"/>
        </w:rPr>
      </w:pPr>
    </w:p>
    <w:p w14:paraId="18AACC3D" w14:textId="77777777" w:rsidR="00B42357" w:rsidRDefault="00000000" w:rsidP="008D4D8F">
      <w:pPr>
        <w:spacing w:after="410" w:line="360" w:lineRule="auto"/>
        <w:ind w:left="720" w:right="0" w:firstLine="0"/>
        <w:jc w:val="left"/>
        <w:rPr>
          <w:szCs w:val="24"/>
          <w:lang w:val="es-MX"/>
        </w:rPr>
      </w:pPr>
      <w:r>
        <w:rPr>
          <w:b/>
          <w:bCs/>
          <w:szCs w:val="24"/>
          <w:lang w:val="es-MX"/>
        </w:rPr>
        <w:t>Introducción</w:t>
      </w:r>
      <w:r>
        <w:rPr>
          <w:szCs w:val="24"/>
          <w:lang w:val="es-MX"/>
        </w:rPr>
        <w:t xml:space="preserve"> </w:t>
      </w:r>
    </w:p>
    <w:p w14:paraId="6B69FCC6" w14:textId="75CFEB7F" w:rsidR="00B42357" w:rsidRDefault="00000000" w:rsidP="008D4D8F">
      <w:pPr>
        <w:spacing w:after="410" w:line="360" w:lineRule="auto"/>
        <w:ind w:left="720" w:right="0" w:firstLine="0"/>
        <w:jc w:val="left"/>
        <w:rPr>
          <w:szCs w:val="24"/>
        </w:rPr>
      </w:pPr>
      <w:r>
        <w:rPr>
          <w:szCs w:val="24"/>
        </w:rPr>
        <w:t xml:space="preserve">La calidad de la atención es un derecho de la población </w:t>
      </w:r>
      <w:r>
        <w:rPr>
          <w:szCs w:val="24"/>
          <w:lang w:val="es-MX"/>
        </w:rPr>
        <w:t>nicaragüense</w:t>
      </w:r>
      <w:r>
        <w:rPr>
          <w:szCs w:val="24"/>
        </w:rPr>
        <w:t xml:space="preserve"> </w:t>
      </w:r>
      <w:r>
        <w:rPr>
          <w:szCs w:val="24"/>
          <w:lang w:val="es-MX"/>
        </w:rPr>
        <w:t xml:space="preserve">lo cual </w:t>
      </w:r>
      <w:r w:rsidR="00353E9E">
        <w:rPr>
          <w:szCs w:val="24"/>
          <w:lang w:val="es-MX"/>
        </w:rPr>
        <w:t>está</w:t>
      </w:r>
      <w:r>
        <w:rPr>
          <w:szCs w:val="24"/>
          <w:lang w:val="es-MX"/>
        </w:rPr>
        <w:t xml:space="preserve"> respaldado en el artículo 8 de la ley general de Salud desde el año 2002.</w:t>
      </w:r>
      <w:r w:rsidR="00052127" w:rsidRPr="00052127">
        <w:t xml:space="preserve"> </w:t>
      </w:r>
      <w:r w:rsidR="00052127" w:rsidRPr="00052127">
        <w:rPr>
          <w:szCs w:val="24"/>
          <w:lang w:val="es-MX"/>
        </w:rPr>
        <w:t xml:space="preserve">Asamblea Nacional 2002. Ley General de salud Nº423 Gaceta diario oficial </w:t>
      </w:r>
      <w:proofErr w:type="spellStart"/>
      <w:r w:rsidR="00052127" w:rsidRPr="00052127">
        <w:rPr>
          <w:szCs w:val="24"/>
          <w:lang w:val="es-MX"/>
        </w:rPr>
        <w:t>Nº</w:t>
      </w:r>
      <w:proofErr w:type="spellEnd"/>
      <w:r w:rsidR="00052127" w:rsidRPr="00052127">
        <w:rPr>
          <w:szCs w:val="24"/>
          <w:lang w:val="es-MX"/>
        </w:rPr>
        <w:t xml:space="preserve"> 91</w:t>
      </w:r>
      <w:r>
        <w:rPr>
          <w:szCs w:val="24"/>
          <w:lang w:val="es-MX"/>
        </w:rPr>
        <w:t xml:space="preserve"> </w:t>
      </w:r>
      <w:r>
        <w:rPr>
          <w:szCs w:val="24"/>
        </w:rPr>
        <w:t xml:space="preserve">En </w:t>
      </w:r>
      <w:r>
        <w:rPr>
          <w:szCs w:val="24"/>
          <w:lang w:val="es-MX"/>
        </w:rPr>
        <w:t xml:space="preserve">la actualidad existen diferentes políticas de Gobierno encargadas de salvaguardar esos intereses institucionales, garantizando de esta manera la provisión de </w:t>
      </w:r>
      <w:r>
        <w:rPr>
          <w:szCs w:val="24"/>
        </w:rPr>
        <w:t xml:space="preserve">una atención humanizada y solidaria, lo que implica </w:t>
      </w:r>
      <w:r>
        <w:rPr>
          <w:szCs w:val="24"/>
          <w:lang w:val="es-MX"/>
        </w:rPr>
        <w:t xml:space="preserve">agregar, </w:t>
      </w:r>
      <w:r>
        <w:rPr>
          <w:szCs w:val="24"/>
        </w:rPr>
        <w:t xml:space="preserve">utilizar y mantener </w:t>
      </w:r>
      <w:r>
        <w:rPr>
          <w:szCs w:val="24"/>
          <w:lang w:val="es-MX"/>
        </w:rPr>
        <w:t xml:space="preserve">en todas las formas posibles </w:t>
      </w:r>
      <w:r>
        <w:rPr>
          <w:szCs w:val="24"/>
        </w:rPr>
        <w:t>la ética profesional y</w:t>
      </w:r>
      <w:r>
        <w:rPr>
          <w:szCs w:val="24"/>
          <w:lang w:val="es-MX"/>
        </w:rPr>
        <w:t xml:space="preserve"> nos motiva a </w:t>
      </w:r>
      <w:r>
        <w:rPr>
          <w:szCs w:val="24"/>
        </w:rPr>
        <w:t>poner en práctica los conocimientos científicos y utilizar de forma racional los recursos.</w:t>
      </w:r>
      <w:r>
        <w:rPr>
          <w:szCs w:val="24"/>
          <w:lang w:val="es-MX"/>
        </w:rPr>
        <w:t xml:space="preserve"> </w:t>
      </w:r>
      <w:r>
        <w:rPr>
          <w:szCs w:val="24"/>
        </w:rPr>
        <w:t xml:space="preserve">La auditoría </w:t>
      </w:r>
      <w:r>
        <w:rPr>
          <w:szCs w:val="24"/>
          <w:lang w:val="es-MX"/>
        </w:rPr>
        <w:t xml:space="preserve">es muy amplia, especifica y sistemática la cual </w:t>
      </w:r>
      <w:r>
        <w:rPr>
          <w:szCs w:val="24"/>
        </w:rPr>
        <w:t>permite hacer: análisis, evaluaciones, recomendaciones, asesorías y brindar información concerniente a las</w:t>
      </w:r>
      <w:r>
        <w:rPr>
          <w:rFonts w:eastAsia="Calibri"/>
          <w:szCs w:val="24"/>
        </w:rPr>
        <w:t xml:space="preserve"> </w:t>
      </w:r>
      <w:r>
        <w:rPr>
          <w:szCs w:val="24"/>
        </w:rPr>
        <w:t>actividades</w:t>
      </w:r>
      <w:r>
        <w:rPr>
          <w:szCs w:val="24"/>
          <w:lang w:val="es-MX"/>
        </w:rPr>
        <w:t xml:space="preserve"> y </w:t>
      </w:r>
      <w:r>
        <w:rPr>
          <w:szCs w:val="24"/>
        </w:rPr>
        <w:t>objeto de revisión.</w:t>
      </w:r>
    </w:p>
    <w:p w14:paraId="5C13361C" w14:textId="77777777" w:rsidR="00B42357" w:rsidRDefault="00000000" w:rsidP="008D4D8F">
      <w:pPr>
        <w:spacing w:after="410" w:line="360" w:lineRule="auto"/>
        <w:ind w:left="720" w:right="0" w:firstLine="0"/>
        <w:jc w:val="left"/>
        <w:rPr>
          <w:szCs w:val="24"/>
          <w:lang w:val="es-MX"/>
        </w:rPr>
      </w:pPr>
      <w:r>
        <w:rPr>
          <w:szCs w:val="24"/>
          <w:lang w:val="es-MX"/>
        </w:rPr>
        <w:t>En el sector salud es de suma relevancia ya que por medio de ella se evalúan ciertos modelos de conductas y acciones del profesional de la salud, con el fin de propiciar el logro de un estándar ideal en la relación médico paciente.</w:t>
      </w:r>
    </w:p>
    <w:p w14:paraId="680FA583" w14:textId="4D8491A8" w:rsidR="00B42357" w:rsidRDefault="00000000" w:rsidP="008D4D8F">
      <w:pPr>
        <w:spacing w:after="410" w:line="360" w:lineRule="auto"/>
        <w:ind w:left="720" w:right="0" w:firstLine="0"/>
        <w:jc w:val="left"/>
        <w:rPr>
          <w:szCs w:val="24"/>
          <w:lang w:val="es-MX"/>
        </w:rPr>
      </w:pPr>
      <w:r>
        <w:rPr>
          <w:szCs w:val="24"/>
          <w:lang w:val="es-MX"/>
        </w:rPr>
        <w:t xml:space="preserve"> El objetivo </w:t>
      </w:r>
      <w:r w:rsidR="00353E9E">
        <w:rPr>
          <w:szCs w:val="24"/>
          <w:lang w:val="es-MX"/>
        </w:rPr>
        <w:t>general de</w:t>
      </w:r>
      <w:r>
        <w:rPr>
          <w:szCs w:val="24"/>
          <w:lang w:val="es-MX"/>
        </w:rPr>
        <w:t xml:space="preserve"> este artículo  de revisión es analizar de forma descriptiva la documentación existente  relacionada a</w:t>
      </w:r>
      <w:r w:rsidR="003A2C0D">
        <w:rPr>
          <w:szCs w:val="24"/>
          <w:lang w:val="es-MX"/>
        </w:rPr>
        <w:t xml:space="preserve"> </w:t>
      </w:r>
      <w:r>
        <w:rPr>
          <w:szCs w:val="24"/>
          <w:lang w:val="es-MX"/>
        </w:rPr>
        <w:t xml:space="preserve">tema en cuestión abordando la importancia de la incorporación  de un comité de bioética en el sistema de salud  nacional y la relevancia que conlleva la relación con la auditoria. </w:t>
      </w:r>
    </w:p>
    <w:p w14:paraId="3B4D8E86" w14:textId="516375DE" w:rsidR="00B42357" w:rsidRDefault="00000000" w:rsidP="008D4D8F">
      <w:pPr>
        <w:spacing w:after="410" w:line="360" w:lineRule="auto"/>
        <w:ind w:left="720" w:right="0" w:firstLine="0"/>
        <w:jc w:val="left"/>
        <w:rPr>
          <w:szCs w:val="24"/>
          <w:lang w:val="es-MX"/>
        </w:rPr>
      </w:pPr>
      <w:r>
        <w:rPr>
          <w:szCs w:val="24"/>
          <w:lang w:val="es-MX"/>
        </w:rPr>
        <w:t>A lo largo del tiempo en</w:t>
      </w:r>
      <w:r w:rsidR="003A2C0D">
        <w:rPr>
          <w:szCs w:val="24"/>
          <w:lang w:val="es-MX"/>
        </w:rPr>
        <w:t xml:space="preserve"> el</w:t>
      </w:r>
      <w:r>
        <w:rPr>
          <w:szCs w:val="24"/>
          <w:lang w:val="es-MX"/>
        </w:rPr>
        <w:t xml:space="preserve"> país han surgido determinados problemas en los diferentes niv</w:t>
      </w:r>
      <w:r w:rsidR="006515B8">
        <w:rPr>
          <w:szCs w:val="24"/>
          <w:lang w:val="es-MX"/>
        </w:rPr>
        <w:t>eles</w:t>
      </w:r>
      <w:r>
        <w:rPr>
          <w:szCs w:val="24"/>
          <w:lang w:val="es-MX"/>
        </w:rPr>
        <w:t xml:space="preserve"> de atención  con poco nivel de resolución ético es de suma relevancia explicar las principales características que debe cumplir un auditor para garantizar un sistema de salud y describir cómo influye la ética en el proceso de garantía de la calidad de atención en el sistema de salud nicaragüense. </w:t>
      </w:r>
    </w:p>
    <w:p w14:paraId="29616ECB" w14:textId="77777777" w:rsidR="00B42357" w:rsidRDefault="00B42357" w:rsidP="008D4D8F">
      <w:pPr>
        <w:spacing w:after="410" w:line="360" w:lineRule="auto"/>
        <w:ind w:left="720" w:right="0" w:firstLine="0"/>
        <w:jc w:val="left"/>
        <w:rPr>
          <w:b/>
          <w:bCs/>
          <w:szCs w:val="24"/>
          <w:lang w:val="es-MX"/>
        </w:rPr>
      </w:pPr>
    </w:p>
    <w:p w14:paraId="19E4197F" w14:textId="77777777" w:rsidR="00B42357" w:rsidRDefault="00B42357" w:rsidP="008D4D8F">
      <w:pPr>
        <w:spacing w:after="410" w:line="360" w:lineRule="auto"/>
        <w:ind w:left="720" w:right="0" w:firstLine="0"/>
        <w:jc w:val="left"/>
        <w:rPr>
          <w:b/>
          <w:bCs/>
          <w:szCs w:val="24"/>
          <w:lang w:val="es-MX"/>
        </w:rPr>
      </w:pPr>
    </w:p>
    <w:p w14:paraId="5EB2D601" w14:textId="77777777" w:rsidR="00B42357" w:rsidRDefault="00B42357" w:rsidP="008D4D8F">
      <w:pPr>
        <w:spacing w:after="410" w:line="360" w:lineRule="auto"/>
        <w:ind w:left="720" w:right="0" w:firstLine="0"/>
        <w:jc w:val="left"/>
        <w:rPr>
          <w:b/>
          <w:bCs/>
          <w:szCs w:val="24"/>
          <w:lang w:val="es-MX"/>
        </w:rPr>
      </w:pPr>
    </w:p>
    <w:p w14:paraId="0DC8DF66" w14:textId="77777777" w:rsidR="00B42357" w:rsidRDefault="00000000" w:rsidP="008D4D8F">
      <w:pPr>
        <w:spacing w:after="410" w:line="360" w:lineRule="auto"/>
        <w:ind w:left="720" w:right="0" w:firstLine="0"/>
        <w:jc w:val="left"/>
        <w:rPr>
          <w:szCs w:val="24"/>
          <w:lang w:val="es-MX"/>
        </w:rPr>
      </w:pPr>
      <w:r>
        <w:rPr>
          <w:b/>
          <w:bCs/>
          <w:szCs w:val="24"/>
          <w:lang w:val="es-MX"/>
        </w:rPr>
        <w:t xml:space="preserve">Material y Método </w:t>
      </w:r>
    </w:p>
    <w:p w14:paraId="6E2F0945" w14:textId="77777777" w:rsidR="00B42357" w:rsidRDefault="00000000" w:rsidP="008D4D8F">
      <w:pPr>
        <w:pStyle w:val="Normal1"/>
        <w:spacing w:line="360" w:lineRule="auto"/>
        <w:ind w:left="720"/>
        <w:rPr>
          <w:rFonts w:ascii="Times New Roman" w:hAnsi="Times New Roman" w:cs="Times New Roman"/>
          <w:sz w:val="24"/>
          <w:szCs w:val="24"/>
          <w:lang w:val="es-MX"/>
        </w:rPr>
      </w:pPr>
      <w:r>
        <w:rPr>
          <w:rFonts w:ascii="Times New Roman" w:hAnsi="Times New Roman" w:cs="Times New Roman"/>
          <w:sz w:val="24"/>
          <w:szCs w:val="24"/>
          <w:lang w:val="es-MX"/>
        </w:rPr>
        <w:t>Para la realización de este artículo de revisión se consultaron diversos estudios relevantes relacionados con la ética médica como parte de las características que debe cumplir un auditor médico para garantizar la atención en el sistema de salud nicaragüense.  En un primer momento se desarrolló un proceso de documentación a partir de motores de búsqueda para identificar y proceder a la revisión documental. Las palabras claves utilizadas en la búsqueda incluyeron las siguientes: auditoria, ética, medico auditor y ministerio de Salud.</w:t>
      </w:r>
    </w:p>
    <w:p w14:paraId="1D838545" w14:textId="57870666" w:rsidR="00B42357" w:rsidRDefault="00000000" w:rsidP="008D4D8F">
      <w:pPr>
        <w:pStyle w:val="Normal1"/>
        <w:spacing w:line="360" w:lineRule="auto"/>
        <w:ind w:left="720"/>
        <w:rPr>
          <w:rFonts w:ascii="Times New Roman" w:hAnsi="Times New Roman" w:cs="Times New Roman"/>
          <w:sz w:val="24"/>
          <w:szCs w:val="24"/>
          <w:lang w:val="es-MX"/>
        </w:rPr>
      </w:pPr>
      <w:r>
        <w:rPr>
          <w:rFonts w:ascii="Times New Roman" w:hAnsi="Times New Roman" w:cs="Times New Roman"/>
          <w:sz w:val="24"/>
          <w:szCs w:val="24"/>
          <w:lang w:val="es-MX"/>
        </w:rPr>
        <w:t>De los resultados de la búsqueda se tomaron 30 estudios realizados desde el año 2001 hasta el año 2016</w:t>
      </w:r>
      <w:r w:rsidR="006515B8">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los cuales cumplían con los criterios de </w:t>
      </w:r>
      <w:proofErr w:type="spellStart"/>
      <w:r>
        <w:rPr>
          <w:rFonts w:ascii="Times New Roman" w:hAnsi="Times New Roman" w:cs="Times New Roman"/>
          <w:sz w:val="24"/>
          <w:szCs w:val="24"/>
          <w:lang w:val="es-MX"/>
        </w:rPr>
        <w:t>inclusiòn</w:t>
      </w:r>
      <w:proofErr w:type="spellEnd"/>
      <w:r>
        <w:rPr>
          <w:rFonts w:ascii="Times New Roman" w:hAnsi="Times New Roman" w:cs="Times New Roman"/>
          <w:sz w:val="24"/>
          <w:szCs w:val="24"/>
          <w:lang w:val="es-MX"/>
        </w:rPr>
        <w:t xml:space="preserve"> al tema central de la revisión,  en su mayoría referidos al plano internacional. </w:t>
      </w:r>
    </w:p>
    <w:p w14:paraId="599C5C71" w14:textId="77777777" w:rsidR="00B42357" w:rsidRDefault="00000000" w:rsidP="008D4D8F">
      <w:pPr>
        <w:pStyle w:val="Normal1"/>
        <w:spacing w:line="360" w:lineRule="auto"/>
        <w:ind w:left="720"/>
        <w:rPr>
          <w:rFonts w:ascii="Times New Roman" w:hAnsi="Times New Roman" w:cs="Times New Roman"/>
          <w:sz w:val="24"/>
          <w:szCs w:val="24"/>
          <w:lang w:val="es-MX"/>
        </w:rPr>
      </w:pPr>
      <w:r>
        <w:rPr>
          <w:rFonts w:ascii="Times New Roman" w:hAnsi="Times New Roman" w:cs="Times New Roman"/>
          <w:sz w:val="24"/>
          <w:szCs w:val="24"/>
          <w:lang w:val="es-MX"/>
        </w:rPr>
        <w:t>Entre los pocos artículos nacionales sobre el tema de central acerca de las generalidades del médico auditor la autoría se destaca la publicación de un estudio de Ayón (2002) sobre la función de las auditorias en el sistema de Salud en Nicaragua. También se ubicó un decreto publicado en la página oficial de la Asamblea Nacional en mayo 2002 en su diario oficial “La Gaceta”, el cual aborda temas de incorporación de la auditoria en el sistema de salud nacional. Además, destaca un artículo de Espinoza Ferrando (2003) acerca de la ética profesional en Nicaragua y su relación en las auditorias.</w:t>
      </w:r>
    </w:p>
    <w:p w14:paraId="5E93339D" w14:textId="77777777" w:rsidR="00B42357" w:rsidRDefault="00000000" w:rsidP="008D4D8F">
      <w:pPr>
        <w:spacing w:after="273" w:line="360" w:lineRule="auto"/>
        <w:ind w:left="720" w:right="0" w:firstLine="0"/>
        <w:jc w:val="left"/>
        <w:rPr>
          <w:b/>
          <w:bCs/>
          <w:szCs w:val="24"/>
          <w:lang w:val="es-MX"/>
        </w:rPr>
      </w:pPr>
      <w:r>
        <w:rPr>
          <w:b/>
          <w:bCs/>
          <w:szCs w:val="24"/>
          <w:lang w:val="es-MX"/>
        </w:rPr>
        <w:t xml:space="preserve">Resultados y Discusión </w:t>
      </w:r>
    </w:p>
    <w:p w14:paraId="503002B3" w14:textId="77777777" w:rsidR="00B42357" w:rsidRDefault="00000000" w:rsidP="008D4D8F">
      <w:pPr>
        <w:spacing w:line="360" w:lineRule="auto"/>
        <w:ind w:left="720" w:right="0" w:firstLine="0"/>
        <w:jc w:val="left"/>
        <w:rPr>
          <w:szCs w:val="24"/>
          <w:lang w:val="es-MX"/>
        </w:rPr>
      </w:pPr>
      <w:r>
        <w:rPr>
          <w:szCs w:val="24"/>
          <w:lang w:val="es-MX"/>
        </w:rPr>
        <w:t xml:space="preserve">En el sistema de Salud Nacional existen diferentes debilidades relacionados a la ausencia de ética en las diversas formas de evaluación dentro de un sistema de garantía de calidad, la auditoria se ha tomado base de evaluaciones de garantía de la calidad, evaluaciones financieras y gestiones administrativas y ha dejado a un lado lo que  influye en  el bien actuar de la relación médico paciente durante el proceso de evaluación clínica del mismo. </w:t>
      </w:r>
    </w:p>
    <w:p w14:paraId="5CE45FBF" w14:textId="77777777" w:rsidR="00B42357" w:rsidRDefault="00000000" w:rsidP="008D4D8F">
      <w:pPr>
        <w:spacing w:line="360" w:lineRule="auto"/>
        <w:ind w:left="720" w:right="0" w:firstLine="0"/>
        <w:jc w:val="left"/>
        <w:rPr>
          <w:szCs w:val="24"/>
          <w:lang w:val="es-MX"/>
        </w:rPr>
      </w:pPr>
      <w:r>
        <w:rPr>
          <w:szCs w:val="24"/>
          <w:lang w:val="es-MX"/>
        </w:rPr>
        <w:lastRenderedPageBreak/>
        <w:t>A pesar de la lucha continua para el cambio han surgido</w:t>
      </w:r>
      <w:r w:rsidR="00F06D03">
        <w:rPr>
          <w:szCs w:val="24"/>
          <w:lang w:val="es-MX"/>
        </w:rPr>
        <w:t xml:space="preserve"> </w:t>
      </w:r>
      <w:r>
        <w:rPr>
          <w:szCs w:val="24"/>
          <w:lang w:val="es-MX"/>
        </w:rPr>
        <w:t xml:space="preserve">ciertas auditorias relacionadas a problemas meramente morales del prestador de servicios sanitario sin embargo se ha luchado para incorporar por medio de diferentes protocolos y normativas estándares en manejos clínicos de diversas patologías y manejar de esta manera un nivel en la atención y que cada sector desarrolle el mismo plan de trabajo. </w:t>
      </w:r>
    </w:p>
    <w:p w14:paraId="403A109B" w14:textId="77777777" w:rsidR="00B42357" w:rsidRDefault="00000000" w:rsidP="008D4D8F">
      <w:pPr>
        <w:spacing w:line="360" w:lineRule="auto"/>
        <w:ind w:leftChars="100" w:left="240" w:right="0" w:firstLineChars="45" w:firstLine="108"/>
        <w:jc w:val="left"/>
        <w:rPr>
          <w:szCs w:val="24"/>
          <w:lang w:val="es-MX"/>
        </w:rPr>
      </w:pPr>
      <w:r>
        <w:rPr>
          <w:szCs w:val="24"/>
          <w:lang w:val="es-MX"/>
        </w:rPr>
        <w:t xml:space="preserve">Por su parte los artículos nacionales se refieren más a la necesidad de incorporar en </w:t>
      </w:r>
      <w:r w:rsidR="00F06D03">
        <w:rPr>
          <w:szCs w:val="24"/>
          <w:lang w:val="es-MX"/>
        </w:rPr>
        <w:t>el sistema</w:t>
      </w:r>
      <w:r>
        <w:rPr>
          <w:szCs w:val="24"/>
          <w:lang w:val="es-MX"/>
        </w:rPr>
        <w:t xml:space="preserve"> de salud un </w:t>
      </w:r>
      <w:r w:rsidR="00F06D03">
        <w:rPr>
          <w:szCs w:val="24"/>
          <w:lang w:val="es-MX"/>
        </w:rPr>
        <w:t>comité de</w:t>
      </w:r>
      <w:r>
        <w:rPr>
          <w:szCs w:val="24"/>
          <w:lang w:val="es-MX"/>
        </w:rPr>
        <w:t xml:space="preserve"> ética y bioética  en las diferentes  evaluaciones  de la auditoria además de mencionar la ética profesional en Nicaragua y su relación en las auditorías realizadas,  se  trabajade alguna forma en la mejoría para lograr establecer un sistema de garantía de calidad en salud en  los diferentes niveles de atención. Pero sin dejar de mencionar la importancia de la ética profesional en el auditor médico, se habla de la parte del usuario no hay que dejar de mencionar la importancia de los valores que se deben de respetar en el personal de salud sin violentar sus derechos como ser humano y derechos como profesionales de la salud.  </w:t>
      </w:r>
    </w:p>
    <w:p w14:paraId="0E9BEB92" w14:textId="77777777" w:rsidR="00B42357" w:rsidRDefault="00000000" w:rsidP="008D4D8F">
      <w:pPr>
        <w:spacing w:line="360" w:lineRule="auto"/>
        <w:ind w:left="720" w:right="0" w:firstLine="0"/>
        <w:jc w:val="left"/>
        <w:rPr>
          <w:szCs w:val="24"/>
          <w:lang w:val="es-MX"/>
        </w:rPr>
      </w:pPr>
      <w:r>
        <w:rPr>
          <w:b/>
          <w:bCs/>
          <w:szCs w:val="24"/>
          <w:lang w:val="es-MX"/>
        </w:rPr>
        <w:t xml:space="preserve">Ética y auditoria </w:t>
      </w:r>
      <w:r w:rsidR="00F06D03">
        <w:rPr>
          <w:b/>
          <w:bCs/>
          <w:szCs w:val="24"/>
          <w:lang w:val="es-MX"/>
        </w:rPr>
        <w:t>médica</w:t>
      </w:r>
      <w:r>
        <w:rPr>
          <w:b/>
          <w:bCs/>
          <w:szCs w:val="24"/>
          <w:lang w:val="es-MX"/>
        </w:rPr>
        <w:t xml:space="preserve"> en Nicaragua</w:t>
      </w:r>
      <w:r>
        <w:rPr>
          <w:szCs w:val="24"/>
          <w:lang w:val="es-MX"/>
        </w:rPr>
        <w:t xml:space="preserve"> </w:t>
      </w:r>
    </w:p>
    <w:p w14:paraId="0EA8EAAD" w14:textId="6CE4EFFD" w:rsidR="00B42357" w:rsidRDefault="00AE5F4B" w:rsidP="008D4D8F">
      <w:pPr>
        <w:spacing w:line="360" w:lineRule="auto"/>
        <w:ind w:left="720" w:right="0" w:firstLine="0"/>
        <w:rPr>
          <w:szCs w:val="24"/>
          <w:lang w:val="es-MX"/>
        </w:rPr>
      </w:pPr>
      <w:r w:rsidRPr="00AE5F4B">
        <w:rPr>
          <w:szCs w:val="24"/>
          <w:lang w:val="es-MX"/>
        </w:rPr>
        <w:t xml:space="preserve">Asamblea Nacional 2002. Ley General de salud Nº423 Gaceta diario oficial </w:t>
      </w:r>
      <w:proofErr w:type="spellStart"/>
      <w:r w:rsidRPr="00AE5F4B">
        <w:rPr>
          <w:szCs w:val="24"/>
          <w:lang w:val="es-MX"/>
        </w:rPr>
        <w:t>Nº</w:t>
      </w:r>
      <w:proofErr w:type="spellEnd"/>
      <w:r w:rsidRPr="00AE5F4B">
        <w:rPr>
          <w:szCs w:val="24"/>
          <w:lang w:val="es-MX"/>
        </w:rPr>
        <w:t xml:space="preserve"> 91</w:t>
      </w:r>
      <w:r>
        <w:rPr>
          <w:szCs w:val="24"/>
          <w:lang w:val="es-MX"/>
        </w:rPr>
        <w:t xml:space="preserve"> </w:t>
      </w:r>
      <w:r w:rsidR="00000000">
        <w:rPr>
          <w:szCs w:val="24"/>
          <w:lang w:val="es-MX"/>
        </w:rPr>
        <w:t xml:space="preserve">En Nicaragua la auditoria se maneja  a criterio de las intervenciones del ministerio de Salud que es el ente regulador del sistema </w:t>
      </w:r>
      <w:r w:rsidR="00000000">
        <w:rPr>
          <w:color w:val="FF0000"/>
          <w:szCs w:val="24"/>
          <w:lang w:val="es-MX"/>
        </w:rPr>
        <w:t xml:space="preserve"> </w:t>
      </w:r>
      <w:r w:rsidR="00000000">
        <w:rPr>
          <w:szCs w:val="24"/>
          <w:lang w:val="es-MX"/>
        </w:rPr>
        <w:t>actual bajo determinadas leyes y protocolos  implementados desde el año 2012 en</w:t>
      </w:r>
      <w:r w:rsidR="00000000">
        <w:rPr>
          <w:color w:val="auto"/>
          <w:szCs w:val="24"/>
          <w:lang w:val="es-MX"/>
        </w:rPr>
        <w:t xml:space="preserve"> </w:t>
      </w:r>
      <w:r w:rsidR="00000000">
        <w:rPr>
          <w:szCs w:val="24"/>
          <w:lang w:val="es-MX"/>
        </w:rPr>
        <w:t>los diversos estudios revisados a nivel del ámbito nacional se logró determinar que è</w:t>
      </w:r>
      <w:r w:rsidR="00000000">
        <w:rPr>
          <w:rFonts w:eastAsia="SimSun"/>
          <w:szCs w:val="24"/>
        </w:rPr>
        <w:t>l auditor de los servicios de salud debe ser objetivo, es decir, mantener una visión independiente de los hechos, evitando formular juicios o caer en omisiones que alteren de alguna manera los resultados que obtenga.</w:t>
      </w:r>
      <w:r w:rsidR="00000000">
        <w:rPr>
          <w:szCs w:val="24"/>
          <w:lang w:val="es-MX"/>
        </w:rPr>
        <w:t xml:space="preserve"> </w:t>
      </w:r>
    </w:p>
    <w:p w14:paraId="013FAFE4" w14:textId="1852D5F2" w:rsidR="00B42357" w:rsidRDefault="00000000" w:rsidP="008D4D8F">
      <w:pPr>
        <w:spacing w:line="360" w:lineRule="auto"/>
        <w:ind w:left="720" w:right="0" w:firstLine="0"/>
        <w:rPr>
          <w:szCs w:val="24"/>
          <w:lang w:val="es-MX"/>
        </w:rPr>
      </w:pPr>
      <w:r>
        <w:rPr>
          <w:szCs w:val="24"/>
          <w:lang w:val="es-MX"/>
        </w:rPr>
        <w:t xml:space="preserve"> Ayón</w:t>
      </w:r>
      <w:r w:rsidR="00417845">
        <w:rPr>
          <w:szCs w:val="24"/>
          <w:lang w:val="es-MX"/>
        </w:rPr>
        <w:t xml:space="preserve"> (2002) </w:t>
      </w:r>
      <w:r>
        <w:rPr>
          <w:color w:val="FF0000"/>
          <w:szCs w:val="24"/>
          <w:lang w:val="es-MX"/>
        </w:rPr>
        <w:t xml:space="preserve"> </w:t>
      </w:r>
      <w:r>
        <w:rPr>
          <w:szCs w:val="24"/>
          <w:lang w:val="es-MX"/>
        </w:rPr>
        <w:t xml:space="preserve">determinó  que en lo </w:t>
      </w:r>
      <w:r>
        <w:rPr>
          <w:szCs w:val="24"/>
        </w:rPr>
        <w:t xml:space="preserve"> relativo a las instituciones de salud</w:t>
      </w:r>
      <w:r>
        <w:rPr>
          <w:szCs w:val="24"/>
          <w:lang w:val="es-MX"/>
        </w:rPr>
        <w:t xml:space="preserve"> </w:t>
      </w:r>
      <w:r>
        <w:rPr>
          <w:szCs w:val="24"/>
        </w:rPr>
        <w:t xml:space="preserve"> la auditoría vela</w:t>
      </w:r>
      <w:r>
        <w:rPr>
          <w:szCs w:val="24"/>
          <w:lang w:val="es-MX"/>
        </w:rPr>
        <w:t xml:space="preserve"> </w:t>
      </w:r>
      <w:r>
        <w:rPr>
          <w:szCs w:val="24"/>
        </w:rPr>
        <w:t xml:space="preserve">por la prestación de un servicio de la más alta calidad, </w:t>
      </w:r>
      <w:r>
        <w:rPr>
          <w:szCs w:val="24"/>
          <w:lang w:val="es-MX"/>
        </w:rPr>
        <w:t xml:space="preserve">que no busca solo el bienestar del usuario sino también </w:t>
      </w:r>
      <w:r>
        <w:rPr>
          <w:szCs w:val="24"/>
        </w:rPr>
        <w:t xml:space="preserve">que debe traducirse en mejores condiciones para los trabajadores </w:t>
      </w:r>
      <w:r>
        <w:rPr>
          <w:szCs w:val="24"/>
          <w:lang w:val="es-MX"/>
        </w:rPr>
        <w:t xml:space="preserve"> de la salud con mejores infraestructuras, equipos con tecnologías actualizadas y sobre todo con capacitaciones acerca de la atención con calidad y calidez, el país ha sufrido muchas transformaciones en su entorno en las últimas décadas desde económica  hasta política  lo cual ha sido contraproducente para el sector salud impactando de forma negativa  en el sistema. </w:t>
      </w:r>
    </w:p>
    <w:p w14:paraId="034B646C" w14:textId="77777777" w:rsidR="00B42357" w:rsidRDefault="00B42357" w:rsidP="008D4D8F">
      <w:pPr>
        <w:spacing w:line="360" w:lineRule="auto"/>
        <w:ind w:left="720" w:right="0" w:firstLine="0"/>
        <w:jc w:val="left"/>
        <w:rPr>
          <w:szCs w:val="24"/>
          <w:lang w:val="es-MX"/>
        </w:rPr>
      </w:pPr>
    </w:p>
    <w:p w14:paraId="7E582540" w14:textId="77777777" w:rsidR="00B42357" w:rsidRDefault="00000000" w:rsidP="008D4D8F">
      <w:pPr>
        <w:spacing w:line="360" w:lineRule="auto"/>
        <w:ind w:left="720" w:firstLine="0"/>
        <w:jc w:val="left"/>
        <w:rPr>
          <w:szCs w:val="24"/>
          <w:lang w:val="es-MX"/>
        </w:rPr>
      </w:pPr>
      <w:r>
        <w:rPr>
          <w:szCs w:val="24"/>
          <w:lang w:val="es-MX"/>
        </w:rPr>
        <w:t xml:space="preserve"> E</w:t>
      </w:r>
      <w:r>
        <w:rPr>
          <w:szCs w:val="24"/>
        </w:rPr>
        <w:t xml:space="preserve">spinoza (2003) </w:t>
      </w:r>
      <w:r>
        <w:rPr>
          <w:szCs w:val="24"/>
          <w:lang w:val="es-MX"/>
        </w:rPr>
        <w:t>en su estudio realizado con el fin de determinar la importancia de la ética en el país  afirma que  l</w:t>
      </w:r>
      <w:r>
        <w:rPr>
          <w:szCs w:val="24"/>
        </w:rPr>
        <w:t>a ética en Nicaragua</w:t>
      </w:r>
      <w:r>
        <w:rPr>
          <w:szCs w:val="24"/>
          <w:lang w:val="es-MX"/>
        </w:rPr>
        <w:t xml:space="preserve"> </w:t>
      </w:r>
      <w:r w:rsidR="00F06D03">
        <w:rPr>
          <w:szCs w:val="24"/>
        </w:rPr>
        <w:t>ti</w:t>
      </w:r>
      <w:r>
        <w:rPr>
          <w:szCs w:val="24"/>
        </w:rPr>
        <w:t xml:space="preserve">ene un desarrollo </w:t>
      </w:r>
      <w:r>
        <w:rPr>
          <w:szCs w:val="24"/>
          <w:lang w:val="es-MX"/>
        </w:rPr>
        <w:t xml:space="preserve">inicial, </w:t>
      </w:r>
      <w:r>
        <w:rPr>
          <w:szCs w:val="24"/>
        </w:rPr>
        <w:t>no está institucionalizada</w:t>
      </w:r>
      <w:r>
        <w:rPr>
          <w:szCs w:val="24"/>
          <w:lang w:val="es-MX"/>
        </w:rPr>
        <w:t xml:space="preserve">, no existe una normativa que hable de la ética en el profesional de la salud, a pesar de los debates y temas en discusiones que han surgido a lo largo del tiempo en el país con el sinnúmero de afectaciones relacionadas a la falta de ética entre el personal y en el sector salud de forma general. </w:t>
      </w:r>
    </w:p>
    <w:p w14:paraId="1699FF6D" w14:textId="77777777" w:rsidR="00B42357" w:rsidRDefault="00000000" w:rsidP="008D4D8F">
      <w:pPr>
        <w:spacing w:line="360" w:lineRule="auto"/>
        <w:ind w:left="720" w:firstLine="0"/>
        <w:jc w:val="left"/>
        <w:rPr>
          <w:rFonts w:eastAsia="Calibri"/>
          <w:szCs w:val="24"/>
          <w:lang w:val="es-MX"/>
        </w:rPr>
      </w:pPr>
      <w:r>
        <w:rPr>
          <w:rFonts w:eastAsia="Calibri"/>
          <w:szCs w:val="24"/>
        </w:rPr>
        <w:t xml:space="preserve"> E</w:t>
      </w:r>
      <w:r>
        <w:rPr>
          <w:rFonts w:eastAsia="Calibri"/>
          <w:szCs w:val="24"/>
          <w:lang w:val="es-MX"/>
        </w:rPr>
        <w:t xml:space="preserve">n la actualidad el Ministerio de Salud trabaja </w:t>
      </w:r>
      <w:r>
        <w:rPr>
          <w:rFonts w:eastAsia="Calibri"/>
          <w:szCs w:val="24"/>
        </w:rPr>
        <w:t>en un proceso de automatización de los procesos de análisis de información y transmisión de datos y de capacitación con el fin de ganar oportunidad y calidad en la información</w:t>
      </w:r>
      <w:r>
        <w:rPr>
          <w:rFonts w:eastAsia="Calibri"/>
          <w:szCs w:val="24"/>
          <w:lang w:val="es-MX"/>
        </w:rPr>
        <w:t xml:space="preserve">n creando de esta manera una red de confianza en la información evitando fraudes, malversación de la misma y sistematizando en un solo sistema la misma. Destaca </w:t>
      </w:r>
      <w:r w:rsidR="00F06D03">
        <w:rPr>
          <w:rFonts w:eastAsia="Calibri"/>
          <w:szCs w:val="24"/>
          <w:lang w:val="es-MX"/>
        </w:rPr>
        <w:t>que la</w:t>
      </w:r>
      <w:r>
        <w:rPr>
          <w:rFonts w:eastAsia="Calibri"/>
          <w:szCs w:val="24"/>
        </w:rPr>
        <w:t xml:space="preserve"> bioética en </w:t>
      </w:r>
      <w:r w:rsidR="00F06D03">
        <w:rPr>
          <w:rFonts w:eastAsia="Calibri"/>
          <w:szCs w:val="24"/>
        </w:rPr>
        <w:t>Nicaragua</w:t>
      </w:r>
      <w:r>
        <w:rPr>
          <w:rFonts w:eastAsia="Calibri"/>
          <w:szCs w:val="24"/>
          <w:lang w:val="es-MX"/>
        </w:rPr>
        <w:t xml:space="preserve">a </w:t>
      </w:r>
      <w:r>
        <w:rPr>
          <w:rFonts w:eastAsia="Calibri"/>
          <w:szCs w:val="24"/>
        </w:rPr>
        <w:t xml:space="preserve">no está </w:t>
      </w:r>
      <w:r>
        <w:rPr>
          <w:rFonts w:eastAsia="Calibri"/>
          <w:szCs w:val="24"/>
          <w:lang w:val="es-MX"/>
        </w:rPr>
        <w:t>organizada existen ciertas</w:t>
      </w:r>
      <w:r>
        <w:rPr>
          <w:rFonts w:eastAsia="Calibri"/>
          <w:szCs w:val="24"/>
        </w:rPr>
        <w:t xml:space="preserve"> iniciativas</w:t>
      </w:r>
      <w:r>
        <w:rPr>
          <w:rFonts w:eastAsia="Calibri"/>
          <w:szCs w:val="24"/>
          <w:lang w:val="es-MX"/>
        </w:rPr>
        <w:t xml:space="preserve"> las cuales </w:t>
      </w:r>
      <w:r>
        <w:rPr>
          <w:rFonts w:eastAsia="Calibri"/>
          <w:szCs w:val="24"/>
        </w:rPr>
        <w:t>han surgido de intereses locales</w:t>
      </w:r>
      <w:r>
        <w:rPr>
          <w:rFonts w:eastAsia="Calibri"/>
          <w:szCs w:val="24"/>
          <w:lang w:val="es-MX"/>
        </w:rPr>
        <w:t xml:space="preserve"> debido a la amplia necesidad de trasformación del sistema en relación a problemas éticos</w:t>
      </w:r>
      <w:r>
        <w:rPr>
          <w:rFonts w:eastAsia="Calibri"/>
          <w:szCs w:val="24"/>
        </w:rPr>
        <w:t xml:space="preserve">, </w:t>
      </w:r>
      <w:r>
        <w:rPr>
          <w:rFonts w:eastAsia="Calibri"/>
          <w:szCs w:val="24"/>
          <w:lang w:val="es-MX"/>
        </w:rPr>
        <w:t>sin embargo</w:t>
      </w:r>
      <w:r>
        <w:rPr>
          <w:rFonts w:eastAsia="Calibri"/>
          <w:szCs w:val="24"/>
        </w:rPr>
        <w:t xml:space="preserve">, desde un punto de vista orgánico y formal, tiene un desarrollo </w:t>
      </w:r>
      <w:r>
        <w:rPr>
          <w:rFonts w:eastAsia="Calibri"/>
          <w:szCs w:val="24"/>
          <w:lang w:val="es-MX"/>
        </w:rPr>
        <w:t>a paso lento</w:t>
      </w:r>
      <w:r>
        <w:rPr>
          <w:rFonts w:eastAsia="Calibri"/>
          <w:szCs w:val="24"/>
        </w:rPr>
        <w:t>.</w:t>
      </w:r>
      <w:r>
        <w:rPr>
          <w:rFonts w:eastAsia="Calibri"/>
          <w:szCs w:val="24"/>
          <w:lang w:val="es-MX"/>
        </w:rPr>
        <w:t xml:space="preserve"> </w:t>
      </w:r>
    </w:p>
    <w:p w14:paraId="2CE8A46F" w14:textId="77777777" w:rsidR="00B42357" w:rsidRDefault="00B42357" w:rsidP="008D4D8F">
      <w:pPr>
        <w:spacing w:line="360" w:lineRule="auto"/>
        <w:ind w:left="720" w:firstLine="0"/>
        <w:jc w:val="left"/>
        <w:rPr>
          <w:rFonts w:eastAsia="Calibri"/>
          <w:szCs w:val="24"/>
        </w:rPr>
      </w:pPr>
    </w:p>
    <w:p w14:paraId="73F8F3C3" w14:textId="77777777" w:rsidR="00B42357" w:rsidRDefault="00000000" w:rsidP="008D4D8F">
      <w:pPr>
        <w:spacing w:line="360" w:lineRule="auto"/>
        <w:ind w:left="720" w:firstLine="0"/>
        <w:jc w:val="left"/>
        <w:rPr>
          <w:rFonts w:eastAsia="Calibri"/>
          <w:szCs w:val="24"/>
          <w:lang w:val="es-MX"/>
        </w:rPr>
      </w:pPr>
      <w:r>
        <w:rPr>
          <w:rFonts w:eastAsia="Calibri"/>
          <w:szCs w:val="24"/>
        </w:rPr>
        <w:t xml:space="preserve"> </w:t>
      </w:r>
      <w:r>
        <w:rPr>
          <w:rFonts w:eastAsia="Calibri"/>
          <w:szCs w:val="24"/>
          <w:lang w:val="es-MX"/>
        </w:rPr>
        <w:t>Esto surgió como necesidad h</w:t>
      </w:r>
      <w:r>
        <w:rPr>
          <w:rFonts w:eastAsia="Calibri"/>
          <w:szCs w:val="24"/>
        </w:rPr>
        <w:t xml:space="preserve">ace un poco más de una década en las instituciones universitarias, ante </w:t>
      </w:r>
      <w:r>
        <w:rPr>
          <w:rFonts w:eastAsia="Calibri"/>
          <w:szCs w:val="24"/>
          <w:lang w:val="es-MX"/>
        </w:rPr>
        <w:t xml:space="preserve"> el </w:t>
      </w:r>
      <w:r w:rsidR="00F06D03">
        <w:rPr>
          <w:rFonts w:eastAsia="Calibri"/>
          <w:szCs w:val="24"/>
          <w:lang w:val="es-MX"/>
        </w:rPr>
        <w:t>requerimiento</w:t>
      </w:r>
      <w:r>
        <w:rPr>
          <w:rFonts w:eastAsia="Calibri"/>
          <w:szCs w:val="24"/>
          <w:lang w:val="es-MX"/>
        </w:rPr>
        <w:t xml:space="preserve"> </w:t>
      </w:r>
      <w:r>
        <w:rPr>
          <w:rFonts w:eastAsia="Calibri"/>
          <w:szCs w:val="24"/>
        </w:rPr>
        <w:t>de velar por el respeto a la dignidad y los derechos del ser humano.  Hay cierta experiencia en algunos hospitales al crearse comités cuyo propósito es cumplir los preceptos médicos y las normas éticas en la atención médica</w:t>
      </w:r>
      <w:r>
        <w:rPr>
          <w:rFonts w:eastAsia="Calibri"/>
          <w:szCs w:val="24"/>
          <w:lang w:val="es-MX"/>
        </w:rPr>
        <w:t xml:space="preserve"> sin embargo no existe unificación normada para poder resolver dichos problemas a nivel institucional además del poco interés de las partes organizacionales al crear un comité basado en principios el cual tenga la capacidad de resolución en situaciones de crisis éticas y morales.  </w:t>
      </w:r>
    </w:p>
    <w:p w14:paraId="30AC7DF2" w14:textId="77777777" w:rsidR="00B42357" w:rsidRDefault="00000000" w:rsidP="008D4D8F">
      <w:pPr>
        <w:spacing w:after="285" w:line="360" w:lineRule="auto"/>
        <w:ind w:left="720" w:right="0" w:firstLineChars="350" w:firstLine="840"/>
        <w:jc w:val="left"/>
        <w:rPr>
          <w:rFonts w:eastAsia="Calibri"/>
          <w:szCs w:val="24"/>
          <w:lang w:val="es-MX"/>
        </w:rPr>
      </w:pPr>
      <w:r>
        <w:rPr>
          <w:rFonts w:eastAsia="Calibri"/>
          <w:szCs w:val="24"/>
          <w:lang w:val="es-MX"/>
        </w:rPr>
        <w:t xml:space="preserve">El </w:t>
      </w:r>
      <w:r>
        <w:rPr>
          <w:rFonts w:eastAsia="Calibri"/>
          <w:szCs w:val="24"/>
        </w:rPr>
        <w:t>Ministerio</w:t>
      </w:r>
      <w:r>
        <w:rPr>
          <w:rFonts w:eastAsia="Calibri"/>
          <w:szCs w:val="24"/>
          <w:lang w:val="es-MX"/>
        </w:rPr>
        <w:t xml:space="preserve"> de Salud (MINSA) </w:t>
      </w:r>
      <w:r>
        <w:rPr>
          <w:rFonts w:eastAsia="Calibri"/>
          <w:szCs w:val="24"/>
        </w:rPr>
        <w:t xml:space="preserve">a través de sus SILAIS regula y supervisa la implementación de auditorías de calidad de la atención médica. Se trata de auditorías internas que complementan las actividades de evaluación de la PNS </w:t>
      </w:r>
      <w:r>
        <w:rPr>
          <w:rFonts w:eastAsia="Calibri"/>
          <w:szCs w:val="24"/>
          <w:lang w:val="es-MX"/>
        </w:rPr>
        <w:t xml:space="preserve">(Política nacional de Salud) </w:t>
      </w:r>
      <w:r>
        <w:rPr>
          <w:rFonts w:eastAsia="Calibri"/>
          <w:szCs w:val="24"/>
        </w:rPr>
        <w:t>2008</w:t>
      </w:r>
      <w:r>
        <w:rPr>
          <w:rFonts w:eastAsia="Calibri"/>
          <w:szCs w:val="24"/>
          <w:lang w:val="es-MX"/>
        </w:rPr>
        <w:t>.</w:t>
      </w:r>
    </w:p>
    <w:p w14:paraId="64687B5D" w14:textId="77777777" w:rsidR="00B42357" w:rsidRDefault="00000000" w:rsidP="008D4D8F">
      <w:pPr>
        <w:spacing w:after="285" w:line="360" w:lineRule="auto"/>
        <w:ind w:left="720" w:right="0" w:firstLineChars="350" w:firstLine="840"/>
        <w:jc w:val="left"/>
        <w:rPr>
          <w:rFonts w:eastAsia="Calibri"/>
          <w:szCs w:val="24"/>
          <w:vertAlign w:val="superscript"/>
        </w:rPr>
      </w:pPr>
      <w:r>
        <w:rPr>
          <w:rFonts w:eastAsia="Calibri"/>
          <w:szCs w:val="24"/>
          <w:lang w:val="es-MX"/>
        </w:rPr>
        <w:lastRenderedPageBreak/>
        <w:t xml:space="preserve"> Por su parte el sistema de salud local crea diferentes mecanismos para garantizar el bien actuar del personal médico con respecto a temas implicados a la falta de calidad o calidez en el servicio de salud brindado al usuario.  </w:t>
      </w:r>
      <w:r>
        <w:rPr>
          <w:rFonts w:eastAsia="Calibri"/>
          <w:szCs w:val="24"/>
        </w:rPr>
        <w:t>Se definen como evaluaciones sistemáticas y retrospectivas, y se realizan a través del análisis del expediente clínico, inspección in situ, entrevistas y otros mecanismos legalmente aceptados.</w:t>
      </w:r>
      <w:r>
        <w:rPr>
          <w:rFonts w:eastAsia="Calibri"/>
          <w:szCs w:val="24"/>
          <w:vertAlign w:val="superscript"/>
        </w:rPr>
        <w:t xml:space="preserve"> </w:t>
      </w:r>
    </w:p>
    <w:p w14:paraId="17517F72" w14:textId="77777777" w:rsidR="00B42357" w:rsidRDefault="00000000" w:rsidP="008D4D8F">
      <w:pPr>
        <w:spacing w:after="285" w:line="360" w:lineRule="auto"/>
        <w:ind w:left="720" w:right="0" w:firstLine="0"/>
        <w:jc w:val="left"/>
        <w:rPr>
          <w:rFonts w:eastAsia="Calibri"/>
          <w:szCs w:val="24"/>
          <w:lang w:val="es-MX"/>
        </w:rPr>
      </w:pPr>
      <w:r>
        <w:rPr>
          <w:rFonts w:eastAsia="Calibri"/>
          <w:szCs w:val="24"/>
        </w:rPr>
        <w:t>En 2008</w:t>
      </w:r>
      <w:r>
        <w:rPr>
          <w:rFonts w:eastAsia="Calibri"/>
          <w:szCs w:val="24"/>
          <w:lang w:val="es-MX"/>
        </w:rPr>
        <w:t xml:space="preserve"> </w:t>
      </w:r>
      <w:r>
        <w:rPr>
          <w:rFonts w:eastAsia="Calibri"/>
          <w:szCs w:val="24"/>
        </w:rPr>
        <w:t>se realizaron 88 auditorías de 176 solicitada</w:t>
      </w:r>
      <w:r>
        <w:rPr>
          <w:rFonts w:eastAsia="Calibri"/>
          <w:szCs w:val="24"/>
          <w:lang w:val="es-MX"/>
        </w:rPr>
        <w:t xml:space="preserve">s encontrando algunas debilidades </w:t>
      </w:r>
      <w:r>
        <w:rPr>
          <w:rFonts w:eastAsia="Calibri"/>
          <w:szCs w:val="24"/>
        </w:rPr>
        <w:t xml:space="preserve"> </w:t>
      </w:r>
      <w:r>
        <w:rPr>
          <w:rFonts w:eastAsia="Calibri"/>
          <w:szCs w:val="24"/>
          <w:lang w:val="es-MX"/>
        </w:rPr>
        <w:t xml:space="preserve">que van desde faltan leves a situaciones comprometedoras que ponen en cuerda floja al  médico implicado se </w:t>
      </w:r>
      <w:r>
        <w:rPr>
          <w:rFonts w:eastAsia="Calibri"/>
          <w:szCs w:val="24"/>
        </w:rPr>
        <w:t xml:space="preserve"> incluyen problemas de comunicación</w:t>
      </w:r>
      <w:r>
        <w:rPr>
          <w:rFonts w:eastAsia="Calibri"/>
          <w:szCs w:val="24"/>
          <w:lang w:val="es-MX"/>
        </w:rPr>
        <w:t xml:space="preserve">, malos tratos, incumplimientos de normativas y protocolos para diferentes padecimientos </w:t>
      </w:r>
      <w:r>
        <w:rPr>
          <w:rFonts w:eastAsia="Calibri"/>
          <w:szCs w:val="24"/>
        </w:rPr>
        <w:t xml:space="preserve"> en los difer</w:t>
      </w:r>
      <w:r>
        <w:rPr>
          <w:rFonts w:eastAsia="Calibri"/>
          <w:szCs w:val="24"/>
          <w:lang w:val="es-MX"/>
        </w:rPr>
        <w:t xml:space="preserve">entes </w:t>
      </w:r>
      <w:r>
        <w:rPr>
          <w:rFonts w:eastAsia="Calibri"/>
          <w:szCs w:val="24"/>
        </w:rPr>
        <w:t>niveles de atención</w:t>
      </w:r>
      <w:r>
        <w:rPr>
          <w:rFonts w:eastAsia="Calibri"/>
          <w:szCs w:val="24"/>
          <w:lang w:val="es-MX"/>
        </w:rPr>
        <w:t xml:space="preserve">, las faltas no solo son con el usuario sino también </w:t>
      </w:r>
      <w:r>
        <w:rPr>
          <w:rFonts w:eastAsia="Calibri"/>
          <w:szCs w:val="24"/>
        </w:rPr>
        <w:t xml:space="preserve">con la familia; </w:t>
      </w:r>
      <w:r>
        <w:rPr>
          <w:rFonts w:eastAsia="Calibri"/>
          <w:szCs w:val="24"/>
          <w:lang w:val="es-MX"/>
        </w:rPr>
        <w:t xml:space="preserve">se destacan también </w:t>
      </w:r>
      <w:r>
        <w:rPr>
          <w:rFonts w:eastAsia="Calibri"/>
          <w:szCs w:val="24"/>
        </w:rPr>
        <w:t>problemas de actitud de los profesionales de la medicina en las diferentes categorías (médicos generales, residentes, especialistas)</w:t>
      </w:r>
      <w:r>
        <w:rPr>
          <w:rFonts w:eastAsia="Calibri"/>
          <w:szCs w:val="24"/>
          <w:lang w:val="es-MX"/>
        </w:rPr>
        <w:t xml:space="preserve">. </w:t>
      </w:r>
    </w:p>
    <w:p w14:paraId="2C92F808" w14:textId="77777777" w:rsidR="00B42357" w:rsidRDefault="00000000" w:rsidP="008D4D8F">
      <w:pPr>
        <w:spacing w:line="360" w:lineRule="auto"/>
        <w:ind w:left="720" w:right="0" w:firstLine="0"/>
        <w:jc w:val="left"/>
        <w:rPr>
          <w:szCs w:val="24"/>
        </w:rPr>
      </w:pPr>
      <w:r>
        <w:rPr>
          <w:szCs w:val="24"/>
          <w:lang w:val="es-MX"/>
        </w:rPr>
        <w:t xml:space="preserve">Según </w:t>
      </w:r>
      <w:r>
        <w:rPr>
          <w:szCs w:val="24"/>
        </w:rPr>
        <w:t xml:space="preserve">Espinoza (2003) las auditorias de la calidad de la atención </w:t>
      </w:r>
      <w:r w:rsidR="00F06D03">
        <w:rPr>
          <w:szCs w:val="24"/>
        </w:rPr>
        <w:t xml:space="preserve">médica </w:t>
      </w:r>
      <w:r w:rsidR="00F06D03">
        <w:rPr>
          <w:szCs w:val="24"/>
          <w:lang w:val="es-MX"/>
        </w:rPr>
        <w:t>es</w:t>
      </w:r>
      <w:r>
        <w:rPr>
          <w:szCs w:val="24"/>
          <w:lang w:val="es-MX"/>
        </w:rPr>
        <w:t xml:space="preserve"> uno de los cinco </w:t>
      </w:r>
      <w:r>
        <w:rPr>
          <w:szCs w:val="24"/>
        </w:rPr>
        <w:t>elementos del sistema de garantía de calidad</w:t>
      </w:r>
      <w:r>
        <w:rPr>
          <w:szCs w:val="24"/>
          <w:lang w:val="es-MX"/>
        </w:rPr>
        <w:t xml:space="preserve"> el cual </w:t>
      </w:r>
      <w:r>
        <w:rPr>
          <w:szCs w:val="24"/>
        </w:rPr>
        <w:t xml:space="preserve">tiene una función preventiva y otra </w:t>
      </w:r>
      <w:r w:rsidR="00F06D03">
        <w:rPr>
          <w:szCs w:val="24"/>
        </w:rPr>
        <w:t>correctiva</w:t>
      </w:r>
      <w:r w:rsidR="00F06D03">
        <w:rPr>
          <w:szCs w:val="24"/>
          <w:lang w:val="es-MX"/>
        </w:rPr>
        <w:t xml:space="preserve"> sin</w:t>
      </w:r>
      <w:r>
        <w:rPr>
          <w:szCs w:val="24"/>
          <w:lang w:val="es-MX"/>
        </w:rPr>
        <w:t xml:space="preserve"> embargo </w:t>
      </w:r>
      <w:r>
        <w:rPr>
          <w:szCs w:val="24"/>
        </w:rPr>
        <w:t>ambas funciones son un pilar fundamental para otorgar un máximo beneficio a los pacientes que reciben atención en salud.</w:t>
      </w:r>
    </w:p>
    <w:p w14:paraId="1D42068D" w14:textId="77777777" w:rsidR="00B42357" w:rsidRDefault="00000000" w:rsidP="008D4D8F">
      <w:pPr>
        <w:spacing w:line="360" w:lineRule="auto"/>
        <w:ind w:left="720" w:right="0" w:firstLine="0"/>
        <w:jc w:val="left"/>
        <w:rPr>
          <w:szCs w:val="24"/>
        </w:rPr>
      </w:pPr>
      <w:r>
        <w:rPr>
          <w:szCs w:val="24"/>
        </w:rPr>
        <w:t xml:space="preserve"> Para </w:t>
      </w:r>
      <w:r>
        <w:rPr>
          <w:szCs w:val="24"/>
          <w:lang w:val="es-MX"/>
        </w:rPr>
        <w:t xml:space="preserve">que esto sea una realidad cada uno de </w:t>
      </w:r>
      <w:r>
        <w:rPr>
          <w:szCs w:val="24"/>
        </w:rPr>
        <w:t>los establecimientos de salud públicos y privados deben contar con un instrumento actualizado de cumplimiento estricto que garantice evaluar la calidad del proceso de atención brindada.</w:t>
      </w:r>
      <w:r>
        <w:rPr>
          <w:szCs w:val="24"/>
          <w:lang w:val="es-MX"/>
        </w:rPr>
        <w:t xml:space="preserve"> </w:t>
      </w:r>
      <w:r>
        <w:rPr>
          <w:szCs w:val="24"/>
        </w:rPr>
        <w:t>La</w:t>
      </w:r>
      <w:r>
        <w:rPr>
          <w:szCs w:val="24"/>
          <w:lang w:val="es-MX"/>
        </w:rPr>
        <w:t xml:space="preserve">s diferentes </w:t>
      </w:r>
      <w:r>
        <w:rPr>
          <w:szCs w:val="24"/>
        </w:rPr>
        <w:t>normativas</w:t>
      </w:r>
      <w:r>
        <w:rPr>
          <w:szCs w:val="24"/>
          <w:lang w:val="es-MX"/>
        </w:rPr>
        <w:t xml:space="preserve"> deben </w:t>
      </w:r>
      <w:r>
        <w:rPr>
          <w:szCs w:val="24"/>
        </w:rPr>
        <w:t xml:space="preserve">estandarizar criterios para realizar la auditoria de la calidad de la atención, considerando que es un documento que sirve de base para evaluar las acciones médicas, éticas y administrativas. </w:t>
      </w:r>
    </w:p>
    <w:p w14:paraId="0902192E" w14:textId="77777777" w:rsidR="00B42357" w:rsidRDefault="00000000" w:rsidP="008D4D8F">
      <w:pPr>
        <w:spacing w:line="360" w:lineRule="auto"/>
        <w:ind w:left="720" w:right="0" w:firstLine="0"/>
        <w:jc w:val="left"/>
        <w:rPr>
          <w:szCs w:val="24"/>
          <w:lang w:val="es-MX"/>
        </w:rPr>
      </w:pPr>
      <w:r>
        <w:rPr>
          <w:szCs w:val="24"/>
          <w:lang w:val="es-MX"/>
        </w:rPr>
        <w:t>Por su parte e</w:t>
      </w:r>
      <w:r>
        <w:rPr>
          <w:szCs w:val="24"/>
        </w:rPr>
        <w:t xml:space="preserve">l Ministerio de Salud en Nicaragua ha elaborado una normativa con el objetivo de proporcionar una de las herramientas y dar cumplimiento al sistema de garantía de la calidad </w:t>
      </w:r>
      <w:r>
        <w:rPr>
          <w:szCs w:val="24"/>
          <w:lang w:val="es-MX"/>
        </w:rPr>
        <w:t xml:space="preserve">en su normativa 090 creada en el año 2012 con el objetivo de prevenir daños a la salud y   para prevenir la incidencia de errores en l provisión de servicios de salud en los diferentes niveles de atención. </w:t>
      </w:r>
    </w:p>
    <w:p w14:paraId="308CB7E7" w14:textId="77777777" w:rsidR="00B42357" w:rsidRDefault="00000000" w:rsidP="008D4D8F">
      <w:pPr>
        <w:spacing w:line="360" w:lineRule="auto"/>
        <w:ind w:left="720" w:right="0" w:firstLine="0"/>
        <w:jc w:val="left"/>
        <w:rPr>
          <w:b/>
          <w:bCs/>
          <w:szCs w:val="24"/>
          <w:lang w:val="es-MX"/>
        </w:rPr>
      </w:pPr>
      <w:r>
        <w:rPr>
          <w:b/>
          <w:bCs/>
          <w:szCs w:val="24"/>
          <w:lang w:val="es-MX"/>
        </w:rPr>
        <w:t xml:space="preserve">Ética y auditoria a nivel internacional </w:t>
      </w:r>
    </w:p>
    <w:p w14:paraId="2177E99E" w14:textId="77777777" w:rsidR="00B42357" w:rsidRDefault="00000000" w:rsidP="008D4D8F">
      <w:pPr>
        <w:spacing w:line="360" w:lineRule="auto"/>
        <w:ind w:left="720" w:right="0" w:firstLine="0"/>
        <w:jc w:val="left"/>
        <w:rPr>
          <w:b/>
          <w:bCs/>
          <w:szCs w:val="24"/>
          <w:lang w:val="es-MX"/>
        </w:rPr>
      </w:pPr>
      <w:r>
        <w:rPr>
          <w:rFonts w:eastAsia="SimSun"/>
          <w:szCs w:val="24"/>
          <w:lang w:val="es-MX"/>
        </w:rPr>
        <w:lastRenderedPageBreak/>
        <w:t>Las revisiones internacionales concuerdan en sus análisis que l</w:t>
      </w:r>
      <w:r>
        <w:rPr>
          <w:rFonts w:eastAsia="SimSun"/>
          <w:szCs w:val="24"/>
        </w:rPr>
        <w:t xml:space="preserve">a auditoría en salud </w:t>
      </w:r>
      <w:r w:rsidR="00F06D03">
        <w:rPr>
          <w:rFonts w:eastAsia="SimSun"/>
          <w:szCs w:val="24"/>
          <w:lang w:val="es-MX"/>
        </w:rPr>
        <w:t xml:space="preserve">es </w:t>
      </w:r>
      <w:r w:rsidR="00F06D03">
        <w:rPr>
          <w:rFonts w:eastAsia="SimSun"/>
          <w:szCs w:val="24"/>
        </w:rPr>
        <w:t>una</w:t>
      </w:r>
      <w:r>
        <w:rPr>
          <w:rFonts w:eastAsia="SimSun"/>
          <w:szCs w:val="24"/>
        </w:rPr>
        <w:t xml:space="preserve"> evaluación crítica y periódica de la calidad de la atención médica que reciben los pacientes</w:t>
      </w:r>
      <w:r>
        <w:rPr>
          <w:rFonts w:eastAsia="SimSun"/>
          <w:szCs w:val="24"/>
          <w:lang w:val="es-MX"/>
        </w:rPr>
        <w:t xml:space="preserve"> en sus diferentes niveles de atención</w:t>
      </w:r>
      <w:r>
        <w:rPr>
          <w:rFonts w:eastAsia="SimSun"/>
          <w:szCs w:val="24"/>
        </w:rPr>
        <w:t>, mediante la revisión y el estudio de las historias clínicas y las estadísticas hospitalarias. Su propósito fundamental es procurar que el enfermo reciba la mejor atención médica posible y su objetivo específico es elevar la calidad de las instituciones del campo de la salud, conforme a los principios</w:t>
      </w:r>
      <w:r>
        <w:rPr>
          <w:rFonts w:eastAsia="SimSun"/>
          <w:szCs w:val="24"/>
          <w:lang w:val="es-MX"/>
        </w:rPr>
        <w:t xml:space="preserve"> fundamentales de la ética </w:t>
      </w:r>
      <w:r>
        <w:rPr>
          <w:rFonts w:eastAsia="SimSun"/>
          <w:szCs w:val="24"/>
        </w:rPr>
        <w:t>de autonomía, beneficencia, justicia y no maledicencia</w:t>
      </w:r>
      <w:r>
        <w:rPr>
          <w:rFonts w:eastAsia="SimSun"/>
          <w:szCs w:val="24"/>
          <w:lang w:val="es-MX"/>
        </w:rPr>
        <w:t>.</w:t>
      </w:r>
    </w:p>
    <w:p w14:paraId="104A1DEE" w14:textId="77777777" w:rsidR="00B42357" w:rsidRDefault="00000000" w:rsidP="008D4D8F">
      <w:pPr>
        <w:spacing w:line="360" w:lineRule="auto"/>
        <w:ind w:left="720" w:right="0" w:firstLine="0"/>
        <w:jc w:val="left"/>
        <w:rPr>
          <w:szCs w:val="24"/>
          <w:lang w:val="es-MX"/>
        </w:rPr>
      </w:pPr>
      <w:r>
        <w:rPr>
          <w:szCs w:val="24"/>
          <w:lang w:val="es-MX"/>
        </w:rPr>
        <w:t xml:space="preserve">Los </w:t>
      </w:r>
      <w:r w:rsidR="00F06D03">
        <w:rPr>
          <w:szCs w:val="24"/>
          <w:lang w:val="es-MX"/>
        </w:rPr>
        <w:t>diferentes artículos</w:t>
      </w:r>
      <w:r>
        <w:rPr>
          <w:szCs w:val="24"/>
          <w:lang w:val="es-MX"/>
        </w:rPr>
        <w:t xml:space="preserve"> internacionales revisados se enfrascan más en la ética del auditor </w:t>
      </w:r>
      <w:r w:rsidR="00F06D03">
        <w:rPr>
          <w:szCs w:val="24"/>
          <w:lang w:val="es-MX"/>
        </w:rPr>
        <w:t>médico</w:t>
      </w:r>
      <w:r>
        <w:rPr>
          <w:szCs w:val="24"/>
          <w:lang w:val="es-MX"/>
        </w:rPr>
        <w:t xml:space="preserve"> dejando planteado en ellos la relevancia del buen actuar y la conducta intachable que debe generar e inspirar el </w:t>
      </w:r>
      <w:r w:rsidR="00F06D03">
        <w:rPr>
          <w:szCs w:val="24"/>
          <w:lang w:val="es-MX"/>
        </w:rPr>
        <w:t>medico dedicado</w:t>
      </w:r>
      <w:r>
        <w:rPr>
          <w:szCs w:val="24"/>
          <w:lang w:val="es-MX"/>
        </w:rPr>
        <w:t xml:space="preserve"> a la auditorias en sus diferentes etapas y avaluaciones. </w:t>
      </w:r>
    </w:p>
    <w:p w14:paraId="066AEA89" w14:textId="77777777" w:rsidR="00B42357" w:rsidRDefault="00000000" w:rsidP="008D4D8F">
      <w:pPr>
        <w:spacing w:line="360" w:lineRule="auto"/>
        <w:ind w:left="720" w:right="0" w:firstLine="0"/>
        <w:jc w:val="left"/>
        <w:rPr>
          <w:szCs w:val="24"/>
          <w:lang w:val="es-MX"/>
        </w:rPr>
      </w:pPr>
      <w:r>
        <w:rPr>
          <w:szCs w:val="24"/>
          <w:lang w:val="es-MX"/>
        </w:rPr>
        <w:t xml:space="preserve">El auditor medico debe </w:t>
      </w:r>
      <w:r w:rsidR="00F06D03">
        <w:rPr>
          <w:szCs w:val="24"/>
          <w:lang w:val="es-MX"/>
        </w:rPr>
        <w:t>de tener</w:t>
      </w:r>
      <w:r>
        <w:rPr>
          <w:szCs w:val="24"/>
          <w:lang w:val="es-MX"/>
        </w:rPr>
        <w:t xml:space="preserve"> </w:t>
      </w:r>
      <w:r w:rsidR="00F06D03">
        <w:rPr>
          <w:szCs w:val="24"/>
          <w:lang w:val="es-MX"/>
        </w:rPr>
        <w:t>convicción</w:t>
      </w:r>
      <w:r>
        <w:rPr>
          <w:szCs w:val="24"/>
          <w:lang w:val="es-MX"/>
        </w:rPr>
        <w:t xml:space="preserve"> y principios </w:t>
      </w:r>
      <w:r w:rsidR="00F06D03">
        <w:rPr>
          <w:szCs w:val="24"/>
          <w:lang w:val="es-MX"/>
        </w:rPr>
        <w:t>morales de</w:t>
      </w:r>
      <w:r>
        <w:rPr>
          <w:szCs w:val="24"/>
          <w:lang w:val="es-MX"/>
        </w:rPr>
        <w:t xml:space="preserve"> modo </w:t>
      </w:r>
      <w:r w:rsidR="00F06D03">
        <w:rPr>
          <w:szCs w:val="24"/>
          <w:lang w:val="es-MX"/>
        </w:rPr>
        <w:t>que no</w:t>
      </w:r>
      <w:r>
        <w:rPr>
          <w:szCs w:val="24"/>
          <w:lang w:val="es-MX"/>
        </w:rPr>
        <w:t xml:space="preserve"> </w:t>
      </w:r>
      <w:r w:rsidR="00F06D03">
        <w:rPr>
          <w:szCs w:val="24"/>
          <w:lang w:val="es-MX"/>
        </w:rPr>
        <w:t>debe dejarse</w:t>
      </w:r>
      <w:r>
        <w:rPr>
          <w:szCs w:val="24"/>
          <w:lang w:val="es-MX"/>
        </w:rPr>
        <w:t xml:space="preserve"> incomodar ni seducir de las formas económicas, sentimentales y emocionales que como seres </w:t>
      </w:r>
      <w:r w:rsidR="00F06D03">
        <w:rPr>
          <w:szCs w:val="24"/>
          <w:lang w:val="es-MX"/>
        </w:rPr>
        <w:t>humanos se</w:t>
      </w:r>
      <w:r>
        <w:rPr>
          <w:szCs w:val="24"/>
          <w:lang w:val="es-MX"/>
        </w:rPr>
        <w:t xml:space="preserve"> posee, los diferentes estudios </w:t>
      </w:r>
      <w:r w:rsidR="00F06D03">
        <w:rPr>
          <w:szCs w:val="24"/>
          <w:lang w:val="es-MX"/>
        </w:rPr>
        <w:t>internacionales dejan</w:t>
      </w:r>
      <w:r>
        <w:rPr>
          <w:szCs w:val="24"/>
          <w:lang w:val="es-MX"/>
        </w:rPr>
        <w:t xml:space="preserve"> en claro que </w:t>
      </w:r>
      <w:r>
        <w:rPr>
          <w:szCs w:val="24"/>
        </w:rPr>
        <w:t xml:space="preserve">el auditor de los servicios de salud debe ser </w:t>
      </w:r>
      <w:proofErr w:type="spellStart"/>
      <w:r w:rsidR="00F06D03">
        <w:rPr>
          <w:szCs w:val="24"/>
        </w:rPr>
        <w:t>ínt</w:t>
      </w:r>
      <w:proofErr w:type="spellEnd"/>
      <w:r w:rsidR="00F06D03">
        <w:rPr>
          <w:szCs w:val="24"/>
          <w:lang w:val="es-MX"/>
        </w:rPr>
        <w:t>achable</w:t>
      </w:r>
      <w:r w:rsidR="00F06D03">
        <w:rPr>
          <w:szCs w:val="24"/>
        </w:rPr>
        <w:t>, preservando</w:t>
      </w:r>
      <w:r>
        <w:rPr>
          <w:szCs w:val="24"/>
          <w:lang w:val="es-MX"/>
        </w:rPr>
        <w:t xml:space="preserve"> </w:t>
      </w:r>
      <w:r>
        <w:rPr>
          <w:szCs w:val="24"/>
        </w:rPr>
        <w:t>sus valores y creencias por encima de las presiones externas</w:t>
      </w:r>
      <w:r>
        <w:rPr>
          <w:szCs w:val="24"/>
          <w:lang w:val="es-MX"/>
        </w:rPr>
        <w:t xml:space="preserve">. </w:t>
      </w:r>
    </w:p>
    <w:p w14:paraId="4EB450A7" w14:textId="77777777" w:rsidR="00B42357" w:rsidRDefault="00000000" w:rsidP="008D4D8F">
      <w:pPr>
        <w:spacing w:line="360" w:lineRule="auto"/>
        <w:ind w:left="720" w:right="0" w:firstLine="0"/>
        <w:jc w:val="left"/>
        <w:rPr>
          <w:szCs w:val="24"/>
          <w:lang w:val="es-MX"/>
        </w:rPr>
      </w:pPr>
      <w:r>
        <w:rPr>
          <w:szCs w:val="24"/>
          <w:lang w:val="es-MX"/>
        </w:rPr>
        <w:t xml:space="preserve">La confidencialidad fue una de las cualidades </w:t>
      </w:r>
      <w:r w:rsidR="00F06D03">
        <w:rPr>
          <w:szCs w:val="24"/>
          <w:lang w:val="es-MX"/>
        </w:rPr>
        <w:t>más</w:t>
      </w:r>
      <w:r>
        <w:rPr>
          <w:szCs w:val="24"/>
          <w:lang w:val="es-MX"/>
        </w:rPr>
        <w:t xml:space="preserve"> mencionada ya que </w:t>
      </w:r>
      <w:r>
        <w:rPr>
          <w:szCs w:val="24"/>
        </w:rPr>
        <w:t xml:space="preserve"> debe guardar la debida confidencialidad</w:t>
      </w:r>
      <w:r>
        <w:rPr>
          <w:szCs w:val="24"/>
          <w:lang w:val="es-MX"/>
        </w:rPr>
        <w:t xml:space="preserve"> de forma ética y profesional al igual que se determinada de alguna manera que </w:t>
      </w:r>
      <w:r>
        <w:rPr>
          <w:szCs w:val="24"/>
        </w:rPr>
        <w:t>existen otros valores como la institucionalidad que conlleva no olvidar que su ética profesional lo obliga moralmente a respetar y obedecer a la organización a la</w:t>
      </w:r>
      <w:r>
        <w:rPr>
          <w:szCs w:val="24"/>
          <w:lang w:val="es-MX"/>
        </w:rPr>
        <w:t xml:space="preserve"> cual </w:t>
      </w:r>
      <w:r>
        <w:rPr>
          <w:szCs w:val="24"/>
        </w:rPr>
        <w:t xml:space="preserve"> pertenece</w:t>
      </w:r>
      <w:r>
        <w:rPr>
          <w:szCs w:val="24"/>
          <w:lang w:val="es-MX"/>
        </w:rPr>
        <w:t xml:space="preserve"> . </w:t>
      </w:r>
    </w:p>
    <w:p w14:paraId="7686EA0F" w14:textId="77777777" w:rsidR="00B42357" w:rsidRDefault="00B42357" w:rsidP="008D4D8F">
      <w:pPr>
        <w:spacing w:line="360" w:lineRule="auto"/>
        <w:ind w:left="720" w:right="0" w:firstLine="0"/>
        <w:jc w:val="left"/>
        <w:rPr>
          <w:b/>
          <w:bCs/>
          <w:szCs w:val="24"/>
          <w:lang w:val="es-MX"/>
        </w:rPr>
      </w:pPr>
    </w:p>
    <w:p w14:paraId="30CE4806" w14:textId="77777777" w:rsidR="00B42357" w:rsidRDefault="00000000" w:rsidP="008D4D8F">
      <w:pPr>
        <w:spacing w:after="285" w:line="360" w:lineRule="auto"/>
        <w:ind w:left="720" w:right="0" w:firstLine="0"/>
        <w:jc w:val="left"/>
        <w:rPr>
          <w:szCs w:val="24"/>
        </w:rPr>
      </w:pPr>
      <w:r>
        <w:rPr>
          <w:rFonts w:eastAsia="Calibri"/>
          <w:szCs w:val="24"/>
        </w:rPr>
        <w:t xml:space="preserve"> </w:t>
      </w:r>
      <w:r>
        <w:rPr>
          <w:szCs w:val="24"/>
        </w:rPr>
        <w:t>Bermúdez (2000)</w:t>
      </w:r>
      <w:r>
        <w:rPr>
          <w:szCs w:val="24"/>
          <w:lang w:val="es-MX"/>
        </w:rPr>
        <w:t xml:space="preserve"> explica que e</w:t>
      </w:r>
      <w:r>
        <w:rPr>
          <w:szCs w:val="24"/>
        </w:rPr>
        <w:t xml:space="preserve">l auditor de los servicios de salud debe ser objetivo, es decir, </w:t>
      </w:r>
      <w:r>
        <w:rPr>
          <w:szCs w:val="24"/>
          <w:lang w:val="es-MX"/>
        </w:rPr>
        <w:t xml:space="preserve">expresarse sin que su manera de pensar o sentir del momento influyan en sus </w:t>
      </w:r>
      <w:r w:rsidR="00F06D03">
        <w:rPr>
          <w:szCs w:val="24"/>
          <w:lang w:val="es-MX"/>
        </w:rPr>
        <w:t>ideas,</w:t>
      </w:r>
      <w:r>
        <w:rPr>
          <w:szCs w:val="24"/>
        </w:rPr>
        <w:t xml:space="preserve"> evitando formular juicios o caer en omisiones que alteren de alguna manera los resultados que obtenga</w:t>
      </w:r>
      <w:r>
        <w:rPr>
          <w:szCs w:val="24"/>
          <w:lang w:val="es-MX"/>
        </w:rPr>
        <w:t xml:space="preserve"> en las diferentes evaluaciones que le corresponda realizar</w:t>
      </w:r>
      <w:r>
        <w:rPr>
          <w:szCs w:val="24"/>
        </w:rPr>
        <w:t xml:space="preserve">. </w:t>
      </w:r>
    </w:p>
    <w:p w14:paraId="74ADCA58" w14:textId="77777777" w:rsidR="00B42357" w:rsidRDefault="00000000" w:rsidP="008D4D8F">
      <w:pPr>
        <w:spacing w:after="285" w:line="360" w:lineRule="auto"/>
        <w:ind w:left="720" w:right="0" w:firstLine="0"/>
        <w:jc w:val="left"/>
        <w:rPr>
          <w:szCs w:val="24"/>
        </w:rPr>
      </w:pPr>
      <w:r>
        <w:rPr>
          <w:szCs w:val="24"/>
          <w:lang w:val="es-MX"/>
        </w:rPr>
        <w:t xml:space="preserve"> El auditor medico d</w:t>
      </w:r>
      <w:r>
        <w:rPr>
          <w:szCs w:val="24"/>
        </w:rPr>
        <w:t>debe ser responsable,</w:t>
      </w:r>
      <w:r>
        <w:rPr>
          <w:szCs w:val="24"/>
          <w:lang w:val="es-MX"/>
        </w:rPr>
        <w:t xml:space="preserve"> teniendo una </w:t>
      </w:r>
      <w:r>
        <w:rPr>
          <w:szCs w:val="24"/>
        </w:rPr>
        <w:t xml:space="preserve">conducta profesional, cumpliendo con sus </w:t>
      </w:r>
      <w:r>
        <w:rPr>
          <w:szCs w:val="24"/>
          <w:lang w:val="es-MX"/>
        </w:rPr>
        <w:t xml:space="preserve">funciones auditadas de una </w:t>
      </w:r>
      <w:r w:rsidR="00F06D03">
        <w:rPr>
          <w:szCs w:val="24"/>
          <w:lang w:val="es-MX"/>
        </w:rPr>
        <w:t xml:space="preserve">forma </w:t>
      </w:r>
      <w:r w:rsidR="00F06D03">
        <w:rPr>
          <w:szCs w:val="24"/>
        </w:rPr>
        <w:t>oportuna</w:t>
      </w:r>
      <w:r>
        <w:rPr>
          <w:szCs w:val="24"/>
        </w:rPr>
        <w:t xml:space="preserve"> y eficientemente</w:t>
      </w:r>
      <w:r>
        <w:rPr>
          <w:szCs w:val="24"/>
          <w:lang w:val="es-MX"/>
        </w:rPr>
        <w:t xml:space="preserve"> evitando caer </w:t>
      </w:r>
      <w:r w:rsidR="00F06D03">
        <w:rPr>
          <w:szCs w:val="24"/>
          <w:lang w:val="es-MX"/>
        </w:rPr>
        <w:t xml:space="preserve">en </w:t>
      </w:r>
      <w:r w:rsidR="00F06D03">
        <w:rPr>
          <w:szCs w:val="24"/>
        </w:rPr>
        <w:lastRenderedPageBreak/>
        <w:t>comportamientos</w:t>
      </w:r>
      <w:r>
        <w:rPr>
          <w:szCs w:val="24"/>
        </w:rPr>
        <w:t xml:space="preserve"> que puedan poner en peligro la cohesión del grupo</w:t>
      </w:r>
      <w:r>
        <w:rPr>
          <w:szCs w:val="24"/>
          <w:lang w:val="es-MX"/>
        </w:rPr>
        <w:t xml:space="preserve">de </w:t>
      </w:r>
      <w:r w:rsidR="00F06D03">
        <w:rPr>
          <w:szCs w:val="24"/>
          <w:lang w:val="es-MX"/>
        </w:rPr>
        <w:t xml:space="preserve">profesionales </w:t>
      </w:r>
      <w:r w:rsidR="00F06D03">
        <w:rPr>
          <w:szCs w:val="24"/>
        </w:rPr>
        <w:t>o</w:t>
      </w:r>
      <w:r>
        <w:rPr>
          <w:szCs w:val="24"/>
        </w:rPr>
        <w:t xml:space="preserve"> de la cooperación, tales como el engaño, la mentira y el robo.</w:t>
      </w:r>
    </w:p>
    <w:p w14:paraId="4A388CB3" w14:textId="77777777" w:rsidR="00B42357" w:rsidRDefault="00000000" w:rsidP="008D4D8F">
      <w:pPr>
        <w:spacing w:line="360" w:lineRule="auto"/>
        <w:ind w:left="720" w:right="0" w:firstLine="0"/>
        <w:jc w:val="left"/>
        <w:rPr>
          <w:szCs w:val="24"/>
          <w:lang w:val="es-MX"/>
        </w:rPr>
      </w:pPr>
      <w:r>
        <w:rPr>
          <w:szCs w:val="24"/>
        </w:rPr>
        <w:t xml:space="preserve"> Por su parte Donabedian (2013) refiere que el auditor de los servicios de salud debe ser </w:t>
      </w:r>
      <w:proofErr w:type="spellStart"/>
      <w:r>
        <w:rPr>
          <w:szCs w:val="24"/>
        </w:rPr>
        <w:t>ínt</w:t>
      </w:r>
      <w:proofErr w:type="spellEnd"/>
      <w:r>
        <w:rPr>
          <w:szCs w:val="24"/>
          <w:lang w:val="es-MX"/>
        </w:rPr>
        <w:t>achable</w:t>
      </w:r>
      <w:r>
        <w:rPr>
          <w:szCs w:val="24"/>
        </w:rPr>
        <w:t>,  preserva</w:t>
      </w:r>
      <w:r>
        <w:rPr>
          <w:szCs w:val="24"/>
          <w:lang w:val="es-MX"/>
        </w:rPr>
        <w:t xml:space="preserve">ndo </w:t>
      </w:r>
      <w:r>
        <w:rPr>
          <w:szCs w:val="24"/>
        </w:rPr>
        <w:t xml:space="preserve">sus valores y creencias por encima de las presiones externas; </w:t>
      </w:r>
      <w:r>
        <w:rPr>
          <w:szCs w:val="24"/>
          <w:lang w:val="es-MX"/>
        </w:rPr>
        <w:t xml:space="preserve">debe </w:t>
      </w:r>
      <w:r>
        <w:rPr>
          <w:szCs w:val="24"/>
        </w:rPr>
        <w:t>guardar la debida confidencialidad</w:t>
      </w:r>
      <w:r>
        <w:rPr>
          <w:szCs w:val="24"/>
          <w:lang w:val="es-MX"/>
        </w:rPr>
        <w:t xml:space="preserve"> de forma ética y profesional, </w:t>
      </w:r>
      <w:r>
        <w:rPr>
          <w:szCs w:val="24"/>
        </w:rPr>
        <w:t xml:space="preserve"> conserva</w:t>
      </w:r>
      <w:r>
        <w:rPr>
          <w:szCs w:val="24"/>
          <w:lang w:val="es-MX"/>
        </w:rPr>
        <w:t>ndo</w:t>
      </w:r>
      <w:r>
        <w:rPr>
          <w:szCs w:val="24"/>
        </w:rPr>
        <w:t xml:space="preserve"> en secreto la información que maneja por el ejercicio de sus funciones y no utilizarla en beneficio propio o de intereses ajenos,  debe tener presente sus obligaciones para consigo mismo y para con la organización a la que presta sus servicios</w:t>
      </w:r>
      <w:r>
        <w:rPr>
          <w:szCs w:val="24"/>
          <w:lang w:val="es-MX"/>
        </w:rPr>
        <w:t xml:space="preserve">. </w:t>
      </w:r>
    </w:p>
    <w:p w14:paraId="767A9D3E" w14:textId="77777777" w:rsidR="00B42357" w:rsidRDefault="00000000" w:rsidP="008D4D8F">
      <w:pPr>
        <w:spacing w:line="360" w:lineRule="auto"/>
        <w:ind w:left="720" w:right="0" w:firstLine="0"/>
        <w:jc w:val="left"/>
        <w:rPr>
          <w:szCs w:val="24"/>
        </w:rPr>
      </w:pPr>
      <w:r>
        <w:rPr>
          <w:szCs w:val="24"/>
          <w:lang w:val="es-MX"/>
        </w:rPr>
        <w:t>M</w:t>
      </w:r>
      <w:proofErr w:type="spellStart"/>
      <w:r>
        <w:rPr>
          <w:szCs w:val="24"/>
        </w:rPr>
        <w:t>antener</w:t>
      </w:r>
      <w:proofErr w:type="spellEnd"/>
      <w:r>
        <w:rPr>
          <w:szCs w:val="24"/>
        </w:rPr>
        <w:t xml:space="preserve"> el equilibrio</w:t>
      </w:r>
      <w:r>
        <w:rPr>
          <w:szCs w:val="24"/>
          <w:lang w:val="es-MX"/>
        </w:rPr>
        <w:t xml:space="preserve"> es de suma </w:t>
      </w:r>
      <w:r w:rsidR="00F06D03">
        <w:rPr>
          <w:szCs w:val="24"/>
          <w:lang w:val="es-MX"/>
        </w:rPr>
        <w:t xml:space="preserve">importancia </w:t>
      </w:r>
      <w:r w:rsidR="00F06D03">
        <w:rPr>
          <w:szCs w:val="24"/>
        </w:rPr>
        <w:t>para</w:t>
      </w:r>
      <w:r>
        <w:rPr>
          <w:szCs w:val="24"/>
        </w:rPr>
        <w:t xml:space="preserve"> no perder la dimensión de la realidad y el significado de los hechos que </w:t>
      </w:r>
      <w:r w:rsidR="00F06D03">
        <w:rPr>
          <w:szCs w:val="24"/>
        </w:rPr>
        <w:t>audita, es</w:t>
      </w:r>
      <w:r>
        <w:rPr>
          <w:szCs w:val="24"/>
        </w:rPr>
        <w:t xml:space="preserve"> muy importante la honestidad que implica aceptar su condición y tratar de dar su mejor esfuerzo con sus propios recursos, evitando aceptar compromisos o tratos de cualquier tipo que pudieren ser ilícitos, en cierta medida resultado del egoísmo en donde priman los intereses particulares sobre los generales.</w:t>
      </w:r>
    </w:p>
    <w:p w14:paraId="58EF5B24" w14:textId="77777777" w:rsidR="00B42357" w:rsidRDefault="00000000" w:rsidP="008D4D8F">
      <w:pPr>
        <w:spacing w:line="360" w:lineRule="auto"/>
        <w:ind w:left="720" w:right="0" w:firstLine="0"/>
        <w:jc w:val="left"/>
        <w:rPr>
          <w:szCs w:val="24"/>
          <w:lang w:val="es-MX"/>
        </w:rPr>
      </w:pPr>
      <w:r>
        <w:rPr>
          <w:szCs w:val="24"/>
        </w:rPr>
        <w:t xml:space="preserve"> Escudero (2013) que existen otros valores como la institucionalidad que conlleva no olvidar que su ética profesional lo obliga moralmente a respetar y obedecer a la organización a la que </w:t>
      </w:r>
      <w:r w:rsidR="00F06D03">
        <w:rPr>
          <w:szCs w:val="24"/>
        </w:rPr>
        <w:t>pertenece</w:t>
      </w:r>
      <w:r w:rsidR="00F06D03">
        <w:rPr>
          <w:szCs w:val="24"/>
          <w:lang w:val="es-MX"/>
        </w:rPr>
        <w:t>, el</w:t>
      </w:r>
      <w:r>
        <w:rPr>
          <w:szCs w:val="24"/>
        </w:rPr>
        <w:t xml:space="preserve"> auditor solo tiene la guía de su criterio que consiste en emplear su capacidad de discernimiento en forma equilibrada y objetiva</w:t>
      </w:r>
      <w:r>
        <w:rPr>
          <w:szCs w:val="24"/>
          <w:lang w:val="es-MX"/>
        </w:rPr>
        <w:t xml:space="preserve">. </w:t>
      </w:r>
    </w:p>
    <w:p w14:paraId="71886B96" w14:textId="77777777" w:rsidR="00B42357" w:rsidRDefault="00000000" w:rsidP="008D4D8F">
      <w:pPr>
        <w:spacing w:line="360" w:lineRule="auto"/>
        <w:ind w:left="720" w:right="0" w:firstLine="0"/>
        <w:jc w:val="left"/>
        <w:rPr>
          <w:szCs w:val="24"/>
        </w:rPr>
      </w:pPr>
      <w:r>
        <w:rPr>
          <w:szCs w:val="24"/>
          <w:lang w:val="es-MX"/>
        </w:rPr>
        <w:t xml:space="preserve">El criterio propio </w:t>
      </w:r>
      <w:r>
        <w:rPr>
          <w:szCs w:val="24"/>
        </w:rPr>
        <w:t>e</w:t>
      </w:r>
      <w:r>
        <w:rPr>
          <w:szCs w:val="24"/>
          <w:lang w:val="es-MX"/>
        </w:rPr>
        <w:t xml:space="preserve">s </w:t>
      </w:r>
      <w:r w:rsidR="00F06D03">
        <w:rPr>
          <w:szCs w:val="24"/>
          <w:lang w:val="es-MX"/>
        </w:rPr>
        <w:t xml:space="preserve">un </w:t>
      </w:r>
      <w:r w:rsidR="00F06D03">
        <w:rPr>
          <w:szCs w:val="24"/>
        </w:rPr>
        <w:t>valor</w:t>
      </w:r>
      <w:r>
        <w:rPr>
          <w:szCs w:val="24"/>
        </w:rPr>
        <w:t xml:space="preserve"> </w:t>
      </w:r>
      <w:r>
        <w:rPr>
          <w:szCs w:val="24"/>
          <w:lang w:val="es-MX"/>
        </w:rPr>
        <w:t xml:space="preserve">que </w:t>
      </w:r>
      <w:r w:rsidR="00F06D03">
        <w:rPr>
          <w:szCs w:val="24"/>
          <w:lang w:val="es-MX"/>
        </w:rPr>
        <w:t xml:space="preserve">se </w:t>
      </w:r>
      <w:r w:rsidR="00F06D03">
        <w:rPr>
          <w:szCs w:val="24"/>
        </w:rPr>
        <w:t>complementa</w:t>
      </w:r>
      <w:r>
        <w:rPr>
          <w:szCs w:val="24"/>
        </w:rPr>
        <w:t xml:space="preserve"> con la iniciativa para asumir una actitud y capacidad de respuesta ágil y efectiva, debe además ser imparcial, que transcienda la idea de no involucrarse de manera personal en los hechos objeto de auditoría, conservando su objetividad al margen de sus preferencias personales. </w:t>
      </w:r>
    </w:p>
    <w:p w14:paraId="19944ED5" w14:textId="77777777" w:rsidR="00B42357" w:rsidRDefault="00000000" w:rsidP="008D4D8F">
      <w:pPr>
        <w:spacing w:line="360" w:lineRule="auto"/>
        <w:ind w:left="720" w:right="0" w:firstLine="0"/>
        <w:jc w:val="left"/>
        <w:rPr>
          <w:szCs w:val="24"/>
        </w:rPr>
      </w:pPr>
      <w:r>
        <w:rPr>
          <w:szCs w:val="24"/>
        </w:rPr>
        <w:t xml:space="preserve">El auditor para su labor requiere de cierta dosis de creatividad, es decir, ser propositivo e innovador en el desarrollo de su trabajo para bienestar de las instituciones y personas que dependen de sus servicios. </w:t>
      </w:r>
    </w:p>
    <w:p w14:paraId="69A1063C" w14:textId="77777777" w:rsidR="00F06D03" w:rsidRDefault="00000000" w:rsidP="008D4D8F">
      <w:pPr>
        <w:spacing w:line="360" w:lineRule="auto"/>
        <w:ind w:left="720" w:right="0" w:firstLine="0"/>
        <w:jc w:val="left"/>
        <w:rPr>
          <w:szCs w:val="24"/>
        </w:rPr>
      </w:pPr>
      <w:r>
        <w:rPr>
          <w:szCs w:val="24"/>
        </w:rPr>
        <w:t>Donabedian (2013)</w:t>
      </w:r>
      <w:r>
        <w:rPr>
          <w:szCs w:val="24"/>
          <w:lang w:val="es-MX"/>
        </w:rPr>
        <w:t xml:space="preserve">   </w:t>
      </w:r>
      <w:r w:rsidR="00F06D03">
        <w:rPr>
          <w:szCs w:val="24"/>
          <w:lang w:val="es-MX"/>
        </w:rPr>
        <w:t xml:space="preserve">Analiza a </w:t>
      </w:r>
      <w:r>
        <w:rPr>
          <w:szCs w:val="24"/>
          <w:lang w:val="es-MX"/>
        </w:rPr>
        <w:t xml:space="preserve"> l</w:t>
      </w:r>
      <w:r>
        <w:rPr>
          <w:szCs w:val="24"/>
        </w:rPr>
        <w:t xml:space="preserve">a medicina </w:t>
      </w:r>
      <w:r w:rsidR="00F06D03">
        <w:rPr>
          <w:szCs w:val="24"/>
        </w:rPr>
        <w:t xml:space="preserve"> como sustento </w:t>
      </w:r>
      <w:r>
        <w:rPr>
          <w:szCs w:val="24"/>
        </w:rPr>
        <w:t xml:space="preserve"> en el principio del servicio al ser humano en función de su salud. Sus objetivos o bienes internos son: propiciar bienestar físico y mental del ser humano, curar cuando exista la posibilidad o al menos aliviar, en caso de no ser posible, así como acompañar en el buen morir.</w:t>
      </w:r>
    </w:p>
    <w:p w14:paraId="6179293A" w14:textId="77777777" w:rsidR="00B42357" w:rsidRDefault="00F06D03" w:rsidP="008D4D8F">
      <w:pPr>
        <w:spacing w:line="360" w:lineRule="auto"/>
        <w:ind w:left="720" w:right="0" w:firstLine="0"/>
        <w:jc w:val="left"/>
        <w:rPr>
          <w:szCs w:val="24"/>
        </w:rPr>
      </w:pPr>
      <w:r>
        <w:rPr>
          <w:szCs w:val="24"/>
        </w:rPr>
        <w:lastRenderedPageBreak/>
        <w:t>Refiere que su  ética es humanista</w:t>
      </w:r>
      <w:r>
        <w:rPr>
          <w:szCs w:val="24"/>
          <w:lang w:val="es-MX"/>
        </w:rPr>
        <w:t xml:space="preserve"> no obviando lo que significa e</w:t>
      </w:r>
      <w:r>
        <w:rPr>
          <w:szCs w:val="24"/>
        </w:rPr>
        <w:t xml:space="preserve">l acto médico </w:t>
      </w:r>
      <w:r>
        <w:rPr>
          <w:szCs w:val="24"/>
          <w:lang w:val="es-MX"/>
        </w:rPr>
        <w:t xml:space="preserve">refiriéndose este </w:t>
      </w:r>
      <w:r>
        <w:rPr>
          <w:szCs w:val="24"/>
        </w:rPr>
        <w:t xml:space="preserve">a lo que realiza el profesional de la medicina en el desempeño de su profesión frente al paciente y por extensión a la sociedad. </w:t>
      </w:r>
      <w:r>
        <w:rPr>
          <w:szCs w:val="24"/>
          <w:lang w:val="es-MX"/>
        </w:rPr>
        <w:t>Este también c</w:t>
      </w:r>
      <w:r>
        <w:rPr>
          <w:szCs w:val="24"/>
        </w:rPr>
        <w:t xml:space="preserve">corresponde a toda acción o disposición que el médico realiza en el ejercicio de su profesión, en el proceso de diagnóstico, tratamiento y pronóstico, así como los que se deriven directamente de éstos. </w:t>
      </w:r>
    </w:p>
    <w:p w14:paraId="002F7276" w14:textId="77777777" w:rsidR="00B42357" w:rsidRDefault="00000000" w:rsidP="008D4D8F">
      <w:pPr>
        <w:spacing w:line="360" w:lineRule="auto"/>
        <w:ind w:left="720" w:right="0" w:firstLine="0"/>
        <w:jc w:val="left"/>
        <w:rPr>
          <w:szCs w:val="24"/>
        </w:rPr>
      </w:pPr>
      <w:r>
        <w:rPr>
          <w:szCs w:val="24"/>
        </w:rPr>
        <w:t xml:space="preserve"> González (2010</w:t>
      </w:r>
      <w:r w:rsidR="00F06D03">
        <w:rPr>
          <w:szCs w:val="24"/>
        </w:rPr>
        <w:t xml:space="preserve">) </w:t>
      </w:r>
      <w:r w:rsidR="00F06D03">
        <w:rPr>
          <w:szCs w:val="24"/>
          <w:lang w:val="es-MX"/>
        </w:rPr>
        <w:t>el</w:t>
      </w:r>
      <w:r>
        <w:rPr>
          <w:szCs w:val="24"/>
          <w:lang w:val="es-MX"/>
        </w:rPr>
        <w:t xml:space="preserve"> actuar medico </w:t>
      </w:r>
      <w:r>
        <w:rPr>
          <w:szCs w:val="24"/>
        </w:rPr>
        <w:t>implica vocación y excelencia, teniendo en cuenta el desarrollo científico, complejidad del acto médico, disponibilidad de equipo y medios de trabajo, y las circunstancias específicas de la enfermedad del paciente. Beneficencia: búsqueda del bien del paciente. No maleficencia (</w:t>
      </w:r>
      <w:proofErr w:type="spellStart"/>
      <w:r>
        <w:rPr>
          <w:szCs w:val="24"/>
        </w:rPr>
        <w:t>primum</w:t>
      </w:r>
      <w:proofErr w:type="spellEnd"/>
      <w:r>
        <w:rPr>
          <w:szCs w:val="24"/>
        </w:rPr>
        <w:t xml:space="preserve"> non </w:t>
      </w:r>
      <w:proofErr w:type="spellStart"/>
      <w:r>
        <w:rPr>
          <w:szCs w:val="24"/>
        </w:rPr>
        <w:t>nocere</w:t>
      </w:r>
      <w:proofErr w:type="spellEnd"/>
      <w:r>
        <w:rPr>
          <w:szCs w:val="24"/>
        </w:rPr>
        <w:t xml:space="preserve">): obligación de no producir daño; prevenir el daño; eliminar lo que está haciendo daño y promover lo que hace bien al paciente. Respeto a la autonomía del paciente que es el respeto por las decisiones del paciente, por el que tiene derecho a decidir sobre sí mismo, de acuerdo a su personal proyecto de vida y código de valores. La Justicia: todas las personas deben ser tratadas por igual; nadie debe ser discriminado por su raza, sexo, edad, ideas, creencias o posición social. </w:t>
      </w:r>
    </w:p>
    <w:p w14:paraId="3746CAEC" w14:textId="77777777" w:rsidR="00B42357" w:rsidRDefault="00000000" w:rsidP="008D4D8F">
      <w:pPr>
        <w:spacing w:line="360" w:lineRule="auto"/>
        <w:ind w:left="720" w:right="0" w:firstLine="0"/>
        <w:jc w:val="left"/>
        <w:rPr>
          <w:szCs w:val="24"/>
        </w:rPr>
      </w:pPr>
      <w:r>
        <w:rPr>
          <w:szCs w:val="24"/>
        </w:rPr>
        <w:t xml:space="preserve">González (2010) </w:t>
      </w:r>
      <w:r>
        <w:rPr>
          <w:szCs w:val="24"/>
          <w:lang w:val="es-MX"/>
        </w:rPr>
        <w:t>sostiene  en su estudio que l</w:t>
      </w:r>
      <w:r>
        <w:rPr>
          <w:szCs w:val="24"/>
        </w:rPr>
        <w:t xml:space="preserve">a ética médica es una disciplina que acompaña al médico a lo largo de su vida profesional </w:t>
      </w:r>
      <w:r>
        <w:rPr>
          <w:szCs w:val="24"/>
          <w:lang w:val="es-MX"/>
        </w:rPr>
        <w:t xml:space="preserve"> lo cual le permite desarrollarse en su vida </w:t>
      </w:r>
      <w:r>
        <w:rPr>
          <w:szCs w:val="24"/>
        </w:rPr>
        <w:t>y le permite</w:t>
      </w:r>
      <w:r>
        <w:rPr>
          <w:szCs w:val="24"/>
          <w:lang w:val="es-MX"/>
        </w:rPr>
        <w:t xml:space="preserve"> emplear su buen actuar medico</w:t>
      </w:r>
      <w:r>
        <w:rPr>
          <w:szCs w:val="24"/>
        </w:rPr>
        <w:t>, en su condición de ética aplicada, analizar los problemas éticos para tomar decisiones que utilizan el bagaje de sus valores personales y la conciencia moral que ha adquirido previamente, y puede aplicar desde sus primeros contactos con la vida, la enfermedad, el dolor, la muerte y realidad social</w:t>
      </w:r>
      <w:r>
        <w:rPr>
          <w:szCs w:val="24"/>
          <w:lang w:val="es-MX"/>
        </w:rPr>
        <w:t xml:space="preserve">. Por su parte </w:t>
      </w:r>
      <w:r>
        <w:rPr>
          <w:szCs w:val="24"/>
        </w:rPr>
        <w:t xml:space="preserve">Bermúdez (2000) Orienta la conducta del profesional médico hacia el acto médico correcto, y propicia el logro de un estándar ideal y de excelencia de las relaciones que debe establecer con los enfermos. </w:t>
      </w:r>
    </w:p>
    <w:p w14:paraId="31E3801A" w14:textId="77777777" w:rsidR="00B42357" w:rsidRDefault="00000000" w:rsidP="008D4D8F">
      <w:pPr>
        <w:spacing w:after="191" w:line="360" w:lineRule="auto"/>
        <w:ind w:left="720" w:right="0" w:firstLine="0"/>
        <w:jc w:val="left"/>
        <w:rPr>
          <w:szCs w:val="24"/>
        </w:rPr>
      </w:pPr>
      <w:r>
        <w:rPr>
          <w:szCs w:val="24"/>
        </w:rPr>
        <w:t>Lero (2005)</w:t>
      </w:r>
      <w:r w:rsidR="00F06D03">
        <w:rPr>
          <w:szCs w:val="24"/>
        </w:rPr>
        <w:t xml:space="preserve"> define</w:t>
      </w:r>
      <w:r>
        <w:rPr>
          <w:szCs w:val="24"/>
          <w:lang w:val="es-MX"/>
        </w:rPr>
        <w:t xml:space="preserve"> que </w:t>
      </w:r>
      <w:r w:rsidR="00F06D03">
        <w:rPr>
          <w:szCs w:val="24"/>
          <w:lang w:val="es-MX"/>
        </w:rPr>
        <w:t xml:space="preserve">el </w:t>
      </w:r>
      <w:r w:rsidR="00F06D03">
        <w:rPr>
          <w:szCs w:val="24"/>
        </w:rPr>
        <w:t>acto</w:t>
      </w:r>
      <w:r>
        <w:rPr>
          <w:szCs w:val="24"/>
        </w:rPr>
        <w:t xml:space="preserve"> </w:t>
      </w:r>
      <w:r w:rsidR="00F06D03">
        <w:rPr>
          <w:szCs w:val="24"/>
        </w:rPr>
        <w:t xml:space="preserve">humano </w:t>
      </w:r>
      <w:r w:rsidR="00F06D03">
        <w:rPr>
          <w:szCs w:val="24"/>
          <w:lang w:val="es-MX"/>
        </w:rPr>
        <w:t>es</w:t>
      </w:r>
      <w:r>
        <w:rPr>
          <w:szCs w:val="24"/>
          <w:lang w:val="es-MX"/>
        </w:rPr>
        <w:t xml:space="preserve"> una experiencia entre un personal complejo y su realidad  que conlleva a que el</w:t>
      </w:r>
      <w:r>
        <w:rPr>
          <w:szCs w:val="24"/>
        </w:rPr>
        <w:t xml:space="preserve"> </w:t>
      </w:r>
      <w:r>
        <w:rPr>
          <w:szCs w:val="24"/>
          <w:lang w:val="es-MX"/>
        </w:rPr>
        <w:t>a</w:t>
      </w:r>
      <w:r>
        <w:rPr>
          <w:szCs w:val="24"/>
        </w:rPr>
        <w:t xml:space="preserve">acto moral </w:t>
      </w:r>
      <w:r>
        <w:rPr>
          <w:szCs w:val="24"/>
          <w:lang w:val="es-MX"/>
        </w:rPr>
        <w:t xml:space="preserve">sea aquel que el </w:t>
      </w:r>
      <w:r>
        <w:rPr>
          <w:szCs w:val="24"/>
        </w:rPr>
        <w:t>hombre proyecta</w:t>
      </w:r>
      <w:r>
        <w:rPr>
          <w:szCs w:val="24"/>
          <w:lang w:val="es-MX"/>
        </w:rPr>
        <w:t xml:space="preserve"> lo que su forma de actuar determina, es un estado de acciones desde el punto de vista ético.  De toda esta síntesis se determinan </w:t>
      </w:r>
      <w:r>
        <w:rPr>
          <w:szCs w:val="24"/>
        </w:rPr>
        <w:t>tres elementos constitutivos: un elemento cognoscitivo, un elemento volitivo y un elemento ejecutivo</w:t>
      </w:r>
      <w:r>
        <w:rPr>
          <w:szCs w:val="24"/>
          <w:lang w:val="es-MX"/>
        </w:rPr>
        <w:t xml:space="preserve">. </w:t>
      </w:r>
      <w:r>
        <w:rPr>
          <w:szCs w:val="24"/>
        </w:rPr>
        <w:t xml:space="preserve"> Refiere que el elemento cognitivo, es el </w:t>
      </w:r>
      <w:r>
        <w:rPr>
          <w:szCs w:val="24"/>
        </w:rPr>
        <w:lastRenderedPageBreak/>
        <w:t xml:space="preserve">pleno conocimiento interno del bien, de los valores y externo de la ley o normas del comportamiento en el momento de decisión del juicio o de la opción, como derecho primario de respeto y de libertad de conciencia que hace referencia a la conciencia moral, que es el juicio acerca de la bondad o no bondad de un acto. </w:t>
      </w:r>
    </w:p>
    <w:p w14:paraId="7FB6286D" w14:textId="77777777" w:rsidR="00B42357" w:rsidRDefault="00000000" w:rsidP="008D4D8F">
      <w:pPr>
        <w:spacing w:line="360" w:lineRule="auto"/>
        <w:ind w:left="720" w:right="0" w:firstLine="0"/>
        <w:jc w:val="left"/>
        <w:rPr>
          <w:szCs w:val="24"/>
        </w:rPr>
      </w:pPr>
      <w:r>
        <w:rPr>
          <w:szCs w:val="24"/>
        </w:rPr>
        <w:t xml:space="preserve">Quiroz (2001) </w:t>
      </w:r>
      <w:r w:rsidR="00F06D03">
        <w:rPr>
          <w:szCs w:val="24"/>
        </w:rPr>
        <w:t>menciona</w:t>
      </w:r>
      <w:r>
        <w:rPr>
          <w:szCs w:val="24"/>
          <w:lang w:val="es-MX"/>
        </w:rPr>
        <w:t xml:space="preserve"> por su </w:t>
      </w:r>
      <w:r w:rsidR="00F06D03">
        <w:rPr>
          <w:szCs w:val="24"/>
          <w:lang w:val="es-MX"/>
        </w:rPr>
        <w:t>parte que</w:t>
      </w:r>
      <w:r>
        <w:rPr>
          <w:szCs w:val="24"/>
          <w:lang w:val="es-MX"/>
        </w:rPr>
        <w:t xml:space="preserve"> existen términos importantes en su relación al ámbito general del bien actual del médico y por concerniente su relación con la auditoria se destacan: la </w:t>
      </w:r>
      <w:r>
        <w:rPr>
          <w:szCs w:val="24"/>
        </w:rPr>
        <w:t>Imputabilidad:</w:t>
      </w:r>
      <w:r>
        <w:rPr>
          <w:szCs w:val="24"/>
          <w:lang w:val="es-MX"/>
        </w:rPr>
        <w:t xml:space="preserve"> la cual es </w:t>
      </w:r>
      <w:r>
        <w:rPr>
          <w:szCs w:val="24"/>
        </w:rPr>
        <w:t xml:space="preserve"> la atribución de una acción a alguien como autor de la misma. </w:t>
      </w:r>
      <w:r>
        <w:rPr>
          <w:szCs w:val="24"/>
          <w:lang w:val="es-MX"/>
        </w:rPr>
        <w:t>Por su parte l</w:t>
      </w:r>
      <w:r>
        <w:rPr>
          <w:szCs w:val="24"/>
        </w:rPr>
        <w:t>a Responsabilidad: Es la obligación de “responder” de sus propios actos ante su propia conciencia, y ante los demás hombres. Según Quiroz (2001)</w:t>
      </w:r>
      <w:r>
        <w:rPr>
          <w:szCs w:val="24"/>
          <w:lang w:val="es-MX"/>
        </w:rPr>
        <w:t xml:space="preserve"> </w:t>
      </w:r>
      <w:r>
        <w:rPr>
          <w:szCs w:val="24"/>
        </w:rPr>
        <w:t xml:space="preserve">este “responder” tiene varios significados; es sinónimo de contestar, así como en el sentido de resarcir si se ha causado un perjuicio y en el ser responsable en el cumplimiento de sus obligaciones y compromisos. De esta situación surge una responsabilidad moral ya que los actos morales son aquellos en los que podemos atribuir al agente una responsabilidad; no solo por lo que se propuso realizar, sino también por los resultados y consecuencias de su acción. </w:t>
      </w:r>
    </w:p>
    <w:p w14:paraId="0A39ECA4" w14:textId="77777777" w:rsidR="00B42357" w:rsidRDefault="00000000" w:rsidP="008D4D8F">
      <w:pPr>
        <w:spacing w:line="360" w:lineRule="auto"/>
        <w:ind w:left="720" w:right="0" w:firstLine="0"/>
        <w:jc w:val="left"/>
        <w:rPr>
          <w:szCs w:val="24"/>
        </w:rPr>
      </w:pPr>
      <w:r>
        <w:rPr>
          <w:szCs w:val="24"/>
        </w:rPr>
        <w:t xml:space="preserve">Piscoya (2003) </w:t>
      </w:r>
      <w:r>
        <w:rPr>
          <w:szCs w:val="24"/>
          <w:lang w:val="es-MX"/>
        </w:rPr>
        <w:t>menciona por su parte que  no se puede en términos de auditoria dejar de mencionar l</w:t>
      </w:r>
      <w:r>
        <w:rPr>
          <w:szCs w:val="24"/>
        </w:rPr>
        <w:t>a responsabilidad jurídica</w:t>
      </w:r>
      <w:r>
        <w:rPr>
          <w:szCs w:val="24"/>
          <w:lang w:val="es-MX"/>
        </w:rPr>
        <w:t xml:space="preserve"> la cual </w:t>
      </w:r>
      <w:r>
        <w:rPr>
          <w:szCs w:val="24"/>
        </w:rPr>
        <w:t xml:space="preserve"> es la obligación de responder de sus propios actos ante la autoridad social competente esta responsabilidad puede ser de causalidad objetiva material o puede ser subjetiva, lo cual implica culpa moral</w:t>
      </w:r>
      <w:r>
        <w:rPr>
          <w:szCs w:val="24"/>
          <w:lang w:val="es-MX"/>
        </w:rPr>
        <w:t xml:space="preserve"> por su parte e</w:t>
      </w:r>
      <w:r>
        <w:rPr>
          <w:szCs w:val="24"/>
        </w:rPr>
        <w:t xml:space="preserve">l comportamiento </w:t>
      </w:r>
      <w:r>
        <w:rPr>
          <w:szCs w:val="24"/>
          <w:lang w:val="es-MX"/>
        </w:rPr>
        <w:t xml:space="preserve">debe ser una parte fundamental del ser humano siempre y cuando sea </w:t>
      </w:r>
      <w:r>
        <w:rPr>
          <w:szCs w:val="24"/>
        </w:rPr>
        <w:t>honesto se acomoda a las pautas socialmente aceptadas y el comportamiento deshonesto es el que no se ajusta a lo que la sociedad considera válido.</w:t>
      </w:r>
    </w:p>
    <w:p w14:paraId="6B37F99C" w14:textId="77777777" w:rsidR="00B42357" w:rsidRDefault="00000000" w:rsidP="008D4D8F">
      <w:pPr>
        <w:spacing w:line="360" w:lineRule="auto"/>
        <w:ind w:left="720" w:right="0" w:firstLine="0"/>
        <w:jc w:val="left"/>
        <w:rPr>
          <w:szCs w:val="24"/>
          <w:lang w:val="es-MX"/>
        </w:rPr>
      </w:pPr>
      <w:r>
        <w:rPr>
          <w:szCs w:val="24"/>
        </w:rPr>
        <w:t xml:space="preserve">Rivera (2006) </w:t>
      </w:r>
      <w:r>
        <w:rPr>
          <w:szCs w:val="24"/>
          <w:lang w:val="es-MX"/>
        </w:rPr>
        <w:t>en su artículo logra referirse que l</w:t>
      </w:r>
      <w:r>
        <w:rPr>
          <w:szCs w:val="24"/>
        </w:rPr>
        <w:t xml:space="preserve">a moral es un sistema de normas, principios y valores de acuerdo con el cual se regulan las </w:t>
      </w:r>
      <w:proofErr w:type="spellStart"/>
      <w:r>
        <w:rPr>
          <w:szCs w:val="24"/>
        </w:rPr>
        <w:t>relac</w:t>
      </w:r>
      <w:proofErr w:type="spellEnd"/>
      <w:r>
        <w:rPr>
          <w:szCs w:val="24"/>
          <w:lang w:val="es-MX"/>
        </w:rPr>
        <w:t xml:space="preserve">iones </w:t>
      </w:r>
      <w:r w:rsidR="00F06D03">
        <w:rPr>
          <w:szCs w:val="24"/>
          <w:lang w:val="es-MX"/>
        </w:rPr>
        <w:t xml:space="preserve">mutuas </w:t>
      </w:r>
      <w:r>
        <w:rPr>
          <w:szCs w:val="24"/>
        </w:rPr>
        <w:t>entre el individuo y la sociedad</w:t>
      </w:r>
      <w:r>
        <w:rPr>
          <w:szCs w:val="24"/>
          <w:lang w:val="es-MX"/>
        </w:rPr>
        <w:t xml:space="preserve">, lo cual determina que sin Moral no existe ninguna carrera profesional bien ejercida y si se trata del ámbito en salud  es un pilar fundamental que crea la base de un buen profesional médico. </w:t>
      </w:r>
    </w:p>
    <w:p w14:paraId="5D6FD20D" w14:textId="77777777" w:rsidR="00B42357" w:rsidRDefault="00000000" w:rsidP="008D4D8F">
      <w:pPr>
        <w:spacing w:line="360" w:lineRule="auto"/>
        <w:ind w:left="720" w:right="0" w:firstLine="0"/>
        <w:jc w:val="left"/>
        <w:rPr>
          <w:szCs w:val="24"/>
        </w:rPr>
      </w:pPr>
      <w:r>
        <w:rPr>
          <w:szCs w:val="24"/>
        </w:rPr>
        <w:t xml:space="preserve">Es una forma de comportamiento humano que comprende las reglas de juego que una sociedad exige. Aceptando el carácter social de la moral, el individuo desempeña un papel fundamental, ya que exige la interiorización de las normas y deberes en cada </w:t>
      </w:r>
      <w:r>
        <w:rPr>
          <w:szCs w:val="24"/>
        </w:rPr>
        <w:lastRenderedPageBreak/>
        <w:t xml:space="preserve">persona. Aunque cambien las sociedades, la función social de la moral es la misma en su conjunto o de una norma en particular, o sea, regular las acciones de los individuos en sus relaciones mutuas o las del individuo con la sociedad, con el fin de preservar esa sociedad en su conjunto. </w:t>
      </w:r>
    </w:p>
    <w:p w14:paraId="25DA2AA5" w14:textId="77777777" w:rsidR="00B42357" w:rsidRDefault="00000000" w:rsidP="008D4D8F">
      <w:pPr>
        <w:spacing w:after="4" w:line="360" w:lineRule="auto"/>
        <w:ind w:left="720" w:right="0" w:firstLine="0"/>
        <w:jc w:val="left"/>
        <w:rPr>
          <w:szCs w:val="24"/>
          <w:lang w:val="es-MX"/>
        </w:rPr>
      </w:pPr>
      <w:r>
        <w:rPr>
          <w:szCs w:val="24"/>
          <w:lang w:val="es-MX"/>
        </w:rPr>
        <w:t xml:space="preserve">Bermúdez (2000) </w:t>
      </w:r>
      <w:r w:rsidR="008F6A33">
        <w:rPr>
          <w:szCs w:val="24"/>
          <w:lang w:val="es-MX"/>
        </w:rPr>
        <w:t xml:space="preserve">cita </w:t>
      </w:r>
      <w:r>
        <w:rPr>
          <w:szCs w:val="24"/>
          <w:lang w:val="es-MX"/>
        </w:rPr>
        <w:t>que l</w:t>
      </w:r>
      <w:r>
        <w:rPr>
          <w:szCs w:val="24"/>
        </w:rPr>
        <w:t xml:space="preserve">a auditoria médica como una “evaluación sistemática” de la “atención en salud” tiene como objeto asuntos legales y de control interno, </w:t>
      </w:r>
      <w:r>
        <w:rPr>
          <w:szCs w:val="24"/>
          <w:lang w:val="es-MX"/>
        </w:rPr>
        <w:t xml:space="preserve">se plantea que </w:t>
      </w:r>
      <w:r>
        <w:rPr>
          <w:szCs w:val="24"/>
        </w:rPr>
        <w:t>la auditoria no solamente son cifras sino cuestiones legales y de mejoras en cuanto al sistema</w:t>
      </w:r>
      <w:r>
        <w:rPr>
          <w:szCs w:val="24"/>
          <w:lang w:val="es-MX"/>
        </w:rPr>
        <w:t xml:space="preserve">; </w:t>
      </w:r>
      <w:r>
        <w:rPr>
          <w:szCs w:val="24"/>
        </w:rPr>
        <w:t>sin embargo, Escudero (2013) se refiere a la definición de Donabedian de auditoria médica, esboza los mismos elementos en su definición.</w:t>
      </w:r>
      <w:r>
        <w:rPr>
          <w:szCs w:val="24"/>
          <w:lang w:val="es-MX"/>
        </w:rPr>
        <w:t xml:space="preserve"> </w:t>
      </w:r>
    </w:p>
    <w:p w14:paraId="3DA2C153" w14:textId="77777777" w:rsidR="00B42357" w:rsidRDefault="00000000" w:rsidP="008D4D8F">
      <w:pPr>
        <w:spacing w:after="4" w:line="360" w:lineRule="auto"/>
        <w:ind w:left="720" w:right="0" w:firstLine="0"/>
        <w:jc w:val="left"/>
        <w:rPr>
          <w:szCs w:val="24"/>
        </w:rPr>
      </w:pPr>
      <w:r>
        <w:rPr>
          <w:szCs w:val="24"/>
        </w:rPr>
        <w:t xml:space="preserve">Considerando lo anterior, la Auditoría en Salud tiene un componente histórico asociado a la responsabilidad médica, y otro relacionado con la calidad y su aseguramiento; los cuales permiten definirla como la actividad mediante la cual se examina de forma objetiva, integral y sistemática el proceso de salud, en todos o algunos de sus componentes, áreas, sujetos, segmento o sector, con el objeto de dictaminar o conceptuar. </w:t>
      </w:r>
    </w:p>
    <w:p w14:paraId="27DF6EA3" w14:textId="77777777" w:rsidR="00B42357" w:rsidRDefault="00000000" w:rsidP="008D4D8F">
      <w:pPr>
        <w:spacing w:line="360" w:lineRule="auto"/>
        <w:ind w:left="720" w:right="0" w:firstLine="0"/>
        <w:jc w:val="left"/>
        <w:rPr>
          <w:b/>
          <w:bCs/>
          <w:szCs w:val="24"/>
        </w:rPr>
      </w:pPr>
      <w:r>
        <w:rPr>
          <w:szCs w:val="24"/>
        </w:rPr>
        <w:t xml:space="preserve">Machuca (2007) </w:t>
      </w:r>
      <w:r>
        <w:rPr>
          <w:szCs w:val="24"/>
          <w:lang w:val="es-MX"/>
        </w:rPr>
        <w:t>en su estudio de auditoria para mejorar sistema de salud primaria que</w:t>
      </w:r>
      <w:r>
        <w:rPr>
          <w:szCs w:val="24"/>
        </w:rPr>
        <w:t xml:space="preserve"> </w:t>
      </w:r>
      <w:r>
        <w:rPr>
          <w:szCs w:val="24"/>
          <w:lang w:val="es-MX"/>
        </w:rPr>
        <w:t xml:space="preserve">la ética surge </w:t>
      </w:r>
      <w:r>
        <w:rPr>
          <w:szCs w:val="24"/>
        </w:rPr>
        <w:t xml:space="preserve">con la auditoria médica, y esta nace a la par con la actividad médica y su </w:t>
      </w:r>
      <w:r w:rsidR="008F6A33">
        <w:rPr>
          <w:szCs w:val="24"/>
        </w:rPr>
        <w:t>responsabilidad.</w:t>
      </w:r>
      <w:r>
        <w:rPr>
          <w:szCs w:val="24"/>
          <w:lang w:val="es-MX"/>
        </w:rPr>
        <w:t xml:space="preserve"> </w:t>
      </w:r>
      <w:r>
        <w:rPr>
          <w:szCs w:val="24"/>
        </w:rPr>
        <w:t xml:space="preserve"> Entre los primeros documentos </w:t>
      </w:r>
      <w:r>
        <w:rPr>
          <w:szCs w:val="24"/>
          <w:lang w:val="es-MX"/>
        </w:rPr>
        <w:t xml:space="preserve">de carácter internacional a lo largo de la historia </w:t>
      </w:r>
      <w:r w:rsidR="008F6A33">
        <w:rPr>
          <w:szCs w:val="24"/>
          <w:lang w:val="es-MX"/>
        </w:rPr>
        <w:t xml:space="preserve">se </w:t>
      </w:r>
      <w:r w:rsidR="008F6A33">
        <w:rPr>
          <w:szCs w:val="24"/>
        </w:rPr>
        <w:t>hacen</w:t>
      </w:r>
      <w:r>
        <w:rPr>
          <w:szCs w:val="24"/>
        </w:rPr>
        <w:t xml:space="preserve"> referencia a esta relación, se encuentra el Código de Hammurabi de mediados del s. XVIII </w:t>
      </w:r>
      <w:proofErr w:type="spellStart"/>
      <w:r>
        <w:rPr>
          <w:szCs w:val="24"/>
          <w:lang w:val="es-MX"/>
        </w:rPr>
        <w:t>a.c</w:t>
      </w:r>
      <w:proofErr w:type="spellEnd"/>
      <w:r>
        <w:rPr>
          <w:szCs w:val="24"/>
        </w:rPr>
        <w:t xml:space="preserve">; en donde se estableció una sanción al médico causara daño como consecuencia de una mala praxis (“Si un médico vacía un absceso del ojo y causa al paciente la pérdida del mismo, sus manos serán amputadas”), el cual debía compensar en igual o mayor proporción. </w:t>
      </w:r>
      <w:r>
        <w:rPr>
          <w:b/>
          <w:bCs/>
          <w:szCs w:val="24"/>
        </w:rPr>
        <w:t xml:space="preserve">  </w:t>
      </w:r>
    </w:p>
    <w:p w14:paraId="41A422C1" w14:textId="77777777" w:rsidR="00B42357" w:rsidRDefault="00000000" w:rsidP="008D4D8F">
      <w:pPr>
        <w:spacing w:line="360" w:lineRule="auto"/>
        <w:ind w:left="720" w:right="0" w:firstLine="0"/>
        <w:jc w:val="left"/>
        <w:rPr>
          <w:szCs w:val="24"/>
          <w:lang w:val="es-MX"/>
        </w:rPr>
      </w:pPr>
      <w:r>
        <w:rPr>
          <w:szCs w:val="24"/>
        </w:rPr>
        <w:t xml:space="preserve">Malagon (2005) </w:t>
      </w:r>
      <w:r w:rsidR="008F6A33">
        <w:rPr>
          <w:szCs w:val="24"/>
          <w:lang w:val="es-MX"/>
        </w:rPr>
        <w:t xml:space="preserve">afirma </w:t>
      </w:r>
      <w:r w:rsidR="008F6A33">
        <w:rPr>
          <w:szCs w:val="24"/>
        </w:rPr>
        <w:t>que</w:t>
      </w:r>
      <w:r>
        <w:rPr>
          <w:szCs w:val="24"/>
        </w:rPr>
        <w:t xml:space="preserve"> las características del acto médico, no maleficencia: obligación de no producir daño; prevenir el daño; eliminar lo que está haciendo daño y promover lo que hace bien al paciente. Respeto a la autonomía del paciente que es el respeto por las decisiones del paciente, por el que tiene derecho a decidir sobre sí mismo, de acuerdo a su personal proyecto de vida y código de valores. La Justicia: todas las personas deben ser tratadas por igual; nadie debe ser discriminado por raza, sexo, edad, ideas, creencias o posición social. El auditor médico en su condición de ética debe </w:t>
      </w:r>
      <w:r>
        <w:rPr>
          <w:szCs w:val="24"/>
        </w:rPr>
        <w:lastRenderedPageBreak/>
        <w:t xml:space="preserve">analizar los problemas en base a conocimientos y principios éticos para </w:t>
      </w:r>
      <w:r>
        <w:rPr>
          <w:szCs w:val="24"/>
          <w:lang w:val="es-MX"/>
        </w:rPr>
        <w:t xml:space="preserve">así evaluar la situación y determinar la parte a mejorar según sus resultados. </w:t>
      </w:r>
    </w:p>
    <w:p w14:paraId="50D62127" w14:textId="77777777" w:rsidR="00B42357" w:rsidRDefault="00000000" w:rsidP="008D4D8F">
      <w:pPr>
        <w:spacing w:line="360" w:lineRule="auto"/>
        <w:ind w:left="720" w:right="0" w:firstLine="0"/>
        <w:jc w:val="left"/>
        <w:rPr>
          <w:szCs w:val="24"/>
        </w:rPr>
      </w:pPr>
      <w:r>
        <w:rPr>
          <w:szCs w:val="24"/>
          <w:lang w:val="es-MX"/>
        </w:rPr>
        <w:t>González por su parte (2010) cita que e</w:t>
      </w:r>
      <w:r>
        <w:rPr>
          <w:szCs w:val="24"/>
          <w:lang w:val="es-AR"/>
        </w:rPr>
        <w:t>n ninguna circunstancia se permite al médico hacer cosa alguna que pudiese debilitar la resistencia física o mental de un ser humano, excepto por razones estrictamente profesionales.</w:t>
      </w:r>
      <w:r>
        <w:rPr>
          <w:szCs w:val="24"/>
          <w:lang w:val="es-MX"/>
        </w:rPr>
        <w:t xml:space="preserve"> </w:t>
      </w:r>
      <w:r>
        <w:rPr>
          <w:szCs w:val="24"/>
          <w:lang w:val="es-AR"/>
        </w:rPr>
        <w:t>Cuando el médico es requerido para que preste declaración o certifique, sólo debe manifestar lo que pueda verificar.</w:t>
      </w:r>
    </w:p>
    <w:p w14:paraId="41C2A33E" w14:textId="77777777" w:rsidR="00B42357" w:rsidRDefault="00B42357" w:rsidP="008D4D8F">
      <w:pPr>
        <w:pStyle w:val="Ttulo2"/>
        <w:spacing w:line="360" w:lineRule="auto"/>
        <w:ind w:left="720" w:firstLine="0"/>
        <w:rPr>
          <w:rFonts w:ascii="Times New Roman" w:hAnsi="Times New Roman" w:cs="Times New Roman"/>
          <w:sz w:val="24"/>
          <w:szCs w:val="24"/>
        </w:rPr>
      </w:pPr>
    </w:p>
    <w:p w14:paraId="62FD65B3" w14:textId="77777777" w:rsidR="00B42357" w:rsidRDefault="00000000" w:rsidP="008D4D8F">
      <w:pPr>
        <w:pStyle w:val="Ttulo2"/>
        <w:spacing w:line="360" w:lineRule="auto"/>
        <w:ind w:left="720" w:firstLine="0"/>
        <w:rPr>
          <w:rFonts w:ascii="Times New Roman" w:hAnsi="Times New Roman" w:cs="Times New Roman"/>
          <w:sz w:val="24"/>
          <w:szCs w:val="24"/>
        </w:rPr>
      </w:pPr>
      <w:bookmarkStart w:id="2" w:name="_Toc129980505"/>
      <w:r>
        <w:rPr>
          <w:rFonts w:ascii="Times New Roman" w:hAnsi="Times New Roman" w:cs="Times New Roman"/>
          <w:sz w:val="24"/>
          <w:szCs w:val="24"/>
          <w:lang w:val="es-MX"/>
        </w:rPr>
        <w:t>De alguna manera según González (2010) se han logrado desarrollar algunos p</w:t>
      </w:r>
      <w:r w:rsidR="008F6A33">
        <w:rPr>
          <w:rFonts w:ascii="Times New Roman" w:hAnsi="Times New Roman" w:cs="Times New Roman"/>
          <w:sz w:val="24"/>
          <w:szCs w:val="24"/>
        </w:rPr>
        <w:t>principios</w:t>
      </w:r>
      <w:r>
        <w:rPr>
          <w:rFonts w:ascii="Times New Roman" w:hAnsi="Times New Roman" w:cs="Times New Roman"/>
          <w:sz w:val="24"/>
          <w:szCs w:val="24"/>
        </w:rPr>
        <w:t xml:space="preserve"> </w:t>
      </w:r>
      <w:r>
        <w:rPr>
          <w:rFonts w:ascii="Times New Roman" w:hAnsi="Times New Roman" w:cs="Times New Roman"/>
          <w:sz w:val="24"/>
          <w:szCs w:val="24"/>
          <w:lang w:val="es-MX"/>
        </w:rPr>
        <w:t>e</w:t>
      </w:r>
      <w:r>
        <w:rPr>
          <w:rFonts w:ascii="Times New Roman" w:hAnsi="Times New Roman" w:cs="Times New Roman"/>
          <w:color w:val="000000" w:themeColor="text1"/>
          <w:sz w:val="24"/>
          <w:szCs w:val="24"/>
        </w:rPr>
        <w:t>t</w:t>
      </w:r>
      <w:r>
        <w:rPr>
          <w:rFonts w:ascii="Times New Roman" w:hAnsi="Times New Roman" w:cs="Times New Roman"/>
          <w:sz w:val="24"/>
          <w:szCs w:val="24"/>
        </w:rPr>
        <w:t xml:space="preserve">icos </w:t>
      </w:r>
      <w:r>
        <w:rPr>
          <w:rFonts w:ascii="Times New Roman" w:hAnsi="Times New Roman" w:cs="Times New Roman"/>
          <w:sz w:val="24"/>
          <w:szCs w:val="24"/>
          <w:lang w:val="es-MX"/>
        </w:rPr>
        <w:t>destacándose entre ellos</w:t>
      </w:r>
      <w:bookmarkEnd w:id="2"/>
      <w:r>
        <w:rPr>
          <w:rFonts w:ascii="Times New Roman" w:hAnsi="Times New Roman" w:cs="Times New Roman"/>
          <w:sz w:val="24"/>
          <w:szCs w:val="24"/>
          <w:lang w:val="es-MX"/>
        </w:rPr>
        <w:t xml:space="preserve"> la honestidad  debemos como auditor</w:t>
      </w:r>
      <w:r>
        <w:rPr>
          <w:rFonts w:ascii="Times New Roman" w:hAnsi="Times New Roman" w:cs="Times New Roman"/>
          <w:sz w:val="24"/>
          <w:szCs w:val="24"/>
        </w:rPr>
        <w:t xml:space="preserve"> vera</w:t>
      </w:r>
      <w:r>
        <w:rPr>
          <w:rFonts w:ascii="Times New Roman" w:hAnsi="Times New Roman" w:cs="Times New Roman"/>
          <w:sz w:val="24"/>
          <w:szCs w:val="24"/>
          <w:lang w:val="es-MX"/>
        </w:rPr>
        <w:t xml:space="preserve">z, </w:t>
      </w:r>
      <w:r>
        <w:rPr>
          <w:rFonts w:ascii="Times New Roman" w:hAnsi="Times New Roman" w:cs="Times New Roman"/>
          <w:sz w:val="24"/>
          <w:szCs w:val="24"/>
        </w:rPr>
        <w:t xml:space="preserve"> sincero</w:t>
      </w:r>
      <w:r>
        <w:rPr>
          <w:rFonts w:ascii="Times New Roman" w:hAnsi="Times New Roman" w:cs="Times New Roman"/>
          <w:sz w:val="24"/>
          <w:szCs w:val="24"/>
          <w:lang w:val="es-MX"/>
        </w:rPr>
        <w:t xml:space="preserve">, </w:t>
      </w:r>
      <w:r>
        <w:rPr>
          <w:rFonts w:ascii="Times New Roman" w:hAnsi="Times New Roman" w:cs="Times New Roman"/>
          <w:sz w:val="24"/>
          <w:szCs w:val="24"/>
        </w:rPr>
        <w:t>honrado, imparcial</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int</w:t>
      </w:r>
      <w:r>
        <w:rPr>
          <w:rFonts w:ascii="Times New Roman" w:hAnsi="Times New Roman" w:cs="Times New Roman"/>
          <w:sz w:val="24"/>
          <w:szCs w:val="24"/>
        </w:rPr>
        <w:t>egr</w:t>
      </w:r>
      <w:proofErr w:type="spellEnd"/>
      <w:r>
        <w:rPr>
          <w:rFonts w:ascii="Times New Roman" w:hAnsi="Times New Roman" w:cs="Times New Roman"/>
          <w:sz w:val="24"/>
          <w:szCs w:val="24"/>
          <w:lang w:val="es-MX"/>
        </w:rPr>
        <w:t>o, el c</w:t>
      </w:r>
      <w:r w:rsidR="008F6A33">
        <w:rPr>
          <w:rFonts w:ascii="Times New Roman" w:hAnsi="Times New Roman" w:cs="Times New Roman"/>
          <w:sz w:val="24"/>
          <w:szCs w:val="24"/>
        </w:rPr>
        <w:t>cumplimiento</w:t>
      </w:r>
      <w:r>
        <w:rPr>
          <w:rFonts w:ascii="Times New Roman" w:hAnsi="Times New Roman" w:cs="Times New Roman"/>
          <w:sz w:val="24"/>
          <w:szCs w:val="24"/>
          <w:lang w:val="es-MX"/>
        </w:rPr>
        <w:t xml:space="preserve"> y </w:t>
      </w:r>
      <w:r>
        <w:rPr>
          <w:rFonts w:ascii="Times New Roman" w:hAnsi="Times New Roman" w:cs="Times New Roman"/>
          <w:sz w:val="24"/>
          <w:szCs w:val="24"/>
        </w:rPr>
        <w:t>racionaliza</w:t>
      </w:r>
      <w:r>
        <w:rPr>
          <w:rFonts w:ascii="Times New Roman" w:hAnsi="Times New Roman" w:cs="Times New Roman"/>
          <w:sz w:val="24"/>
          <w:szCs w:val="24"/>
          <w:lang w:val="es-MX"/>
        </w:rPr>
        <w:t>l por su parte la l</w:t>
      </w:r>
      <w:r w:rsidR="008F6A33">
        <w:rPr>
          <w:rFonts w:ascii="Times New Roman" w:hAnsi="Times New Roman" w:cs="Times New Roman"/>
          <w:sz w:val="24"/>
          <w:szCs w:val="24"/>
        </w:rPr>
        <w:t>lealtad</w:t>
      </w:r>
      <w:r>
        <w:rPr>
          <w:rFonts w:ascii="Times New Roman" w:hAnsi="Times New Roman" w:cs="Times New Roman"/>
          <w:sz w:val="24"/>
          <w:szCs w:val="24"/>
          <w:lang w:val="es-MX"/>
        </w:rPr>
        <w:t xml:space="preserve"> o </w:t>
      </w:r>
      <w:r>
        <w:rPr>
          <w:rFonts w:ascii="Times New Roman" w:hAnsi="Times New Roman" w:cs="Times New Roman"/>
          <w:sz w:val="24"/>
          <w:szCs w:val="24"/>
        </w:rPr>
        <w:t>fidelidad</w:t>
      </w:r>
      <w:r>
        <w:rPr>
          <w:rFonts w:ascii="Times New Roman" w:hAnsi="Times New Roman" w:cs="Times New Roman"/>
          <w:sz w:val="24"/>
          <w:szCs w:val="24"/>
          <w:lang w:val="es-MX"/>
        </w:rPr>
        <w:t xml:space="preserve"> la i</w:t>
      </w:r>
      <w:r w:rsidR="008F6A33">
        <w:rPr>
          <w:rFonts w:ascii="Times New Roman" w:hAnsi="Times New Roman" w:cs="Times New Roman"/>
          <w:sz w:val="24"/>
          <w:szCs w:val="24"/>
        </w:rPr>
        <w:t>imparcialidad</w:t>
      </w:r>
      <w:r>
        <w:rPr>
          <w:rFonts w:ascii="Times New Roman" w:hAnsi="Times New Roman" w:cs="Times New Roman"/>
          <w:sz w:val="24"/>
          <w:szCs w:val="24"/>
        </w:rPr>
        <w:t xml:space="preserve"> </w:t>
      </w:r>
      <w:r>
        <w:rPr>
          <w:rFonts w:ascii="Times New Roman" w:hAnsi="Times New Roman" w:cs="Times New Roman"/>
          <w:sz w:val="24"/>
          <w:szCs w:val="24"/>
          <w:lang w:val="es-MX"/>
        </w:rPr>
        <w:t xml:space="preserve">que juega un papel fundamental en auditoria ya que es de suma importancia ser </w:t>
      </w:r>
      <w:r>
        <w:rPr>
          <w:rFonts w:ascii="Times New Roman" w:hAnsi="Times New Roman" w:cs="Times New Roman"/>
          <w:sz w:val="24"/>
          <w:szCs w:val="24"/>
        </w:rPr>
        <w:t xml:space="preserve"> justo</w:t>
      </w:r>
      <w:r>
        <w:rPr>
          <w:rFonts w:ascii="Times New Roman" w:hAnsi="Times New Roman" w:cs="Times New Roman"/>
          <w:sz w:val="24"/>
          <w:szCs w:val="24"/>
          <w:lang w:val="es-MX"/>
        </w:rPr>
        <w:t xml:space="preserve">, </w:t>
      </w:r>
      <w:r>
        <w:rPr>
          <w:rFonts w:ascii="Times New Roman" w:hAnsi="Times New Roman" w:cs="Times New Roman"/>
          <w:sz w:val="24"/>
          <w:szCs w:val="24"/>
        </w:rPr>
        <w:t>razonable, dispuesto a admitir el error</w:t>
      </w:r>
      <w:r>
        <w:rPr>
          <w:rFonts w:ascii="Times New Roman" w:hAnsi="Times New Roman" w:cs="Times New Roman"/>
          <w:sz w:val="24"/>
          <w:szCs w:val="24"/>
          <w:lang w:val="es-MX"/>
        </w:rPr>
        <w:t xml:space="preserve">, </w:t>
      </w:r>
      <w:r>
        <w:rPr>
          <w:rFonts w:ascii="Times New Roman" w:hAnsi="Times New Roman" w:cs="Times New Roman"/>
          <w:sz w:val="24"/>
          <w:szCs w:val="24"/>
        </w:rPr>
        <w:t xml:space="preserve"> cambiar de posición y creencias, dem</w:t>
      </w:r>
      <w:r>
        <w:rPr>
          <w:rFonts w:ascii="Times New Roman" w:hAnsi="Times New Roman" w:cs="Times New Roman"/>
          <w:sz w:val="24"/>
          <w:szCs w:val="24"/>
          <w:lang w:val="es-MX"/>
        </w:rPr>
        <w:t xml:space="preserve">ostar </w:t>
      </w:r>
      <w:r>
        <w:rPr>
          <w:rFonts w:ascii="Times New Roman" w:hAnsi="Times New Roman" w:cs="Times New Roman"/>
          <w:sz w:val="24"/>
          <w:szCs w:val="24"/>
        </w:rPr>
        <w:t>un compromiso con la justicia, trato igual a sus semejantes</w:t>
      </w:r>
      <w:r>
        <w:rPr>
          <w:rFonts w:ascii="Times New Roman" w:hAnsi="Times New Roman" w:cs="Times New Roman"/>
          <w:sz w:val="24"/>
          <w:szCs w:val="24"/>
          <w:lang w:val="es-MX"/>
        </w:rPr>
        <w:t xml:space="preserve">, </w:t>
      </w:r>
      <w:r>
        <w:rPr>
          <w:rFonts w:ascii="Times New Roman" w:hAnsi="Times New Roman" w:cs="Times New Roman"/>
          <w:sz w:val="24"/>
          <w:szCs w:val="24"/>
        </w:rPr>
        <w:t xml:space="preserve">tolerancia y aceptación de la diversidad; no </w:t>
      </w:r>
      <w:r>
        <w:rPr>
          <w:rFonts w:ascii="Times New Roman" w:hAnsi="Times New Roman" w:cs="Times New Roman"/>
          <w:sz w:val="24"/>
          <w:szCs w:val="24"/>
          <w:lang w:val="es-MX"/>
        </w:rPr>
        <w:t xml:space="preserve">engañar ni estafar no aprovecharse </w:t>
      </w:r>
      <w:r>
        <w:rPr>
          <w:rFonts w:ascii="Times New Roman" w:hAnsi="Times New Roman" w:cs="Times New Roman"/>
          <w:sz w:val="24"/>
          <w:szCs w:val="24"/>
        </w:rPr>
        <w:t xml:space="preserve"> indebidamente de los errores o adversidades de otros. </w:t>
      </w:r>
    </w:p>
    <w:p w14:paraId="2E337E9D" w14:textId="77777777" w:rsidR="00B42357" w:rsidRDefault="00000000" w:rsidP="008D4D8F">
      <w:pPr>
        <w:spacing w:after="274" w:line="360" w:lineRule="auto"/>
        <w:ind w:left="720" w:right="0" w:firstLine="0"/>
        <w:jc w:val="left"/>
        <w:rPr>
          <w:szCs w:val="24"/>
          <w:lang w:val="es-MX"/>
        </w:rPr>
      </w:pPr>
      <w:r>
        <w:rPr>
          <w:b/>
          <w:szCs w:val="24"/>
        </w:rPr>
        <w:t>Conclusi</w:t>
      </w:r>
      <w:r>
        <w:rPr>
          <w:b/>
          <w:szCs w:val="24"/>
          <w:lang w:val="es-MX"/>
        </w:rPr>
        <w:t xml:space="preserve">ones y Recomendaciones </w:t>
      </w:r>
    </w:p>
    <w:p w14:paraId="088D06CF" w14:textId="77777777" w:rsidR="00B42357" w:rsidRDefault="00000000" w:rsidP="008D4D8F">
      <w:pPr>
        <w:pStyle w:val="Prrafodelista"/>
        <w:spacing w:line="360" w:lineRule="auto"/>
        <w:ind w:right="0" w:firstLine="0"/>
        <w:jc w:val="left"/>
        <w:rPr>
          <w:szCs w:val="24"/>
        </w:rPr>
      </w:pPr>
      <w:r>
        <w:rPr>
          <w:szCs w:val="24"/>
        </w:rPr>
        <w:t>La auditoría constituye una herramienta</w:t>
      </w:r>
      <w:r>
        <w:rPr>
          <w:szCs w:val="24"/>
          <w:lang w:val="es-MX"/>
        </w:rPr>
        <w:t xml:space="preserve"> básica </w:t>
      </w:r>
      <w:r>
        <w:rPr>
          <w:szCs w:val="24"/>
        </w:rPr>
        <w:t xml:space="preserve"> para evaluar la calidad de los servicios de salud</w:t>
      </w:r>
      <w:r>
        <w:rPr>
          <w:szCs w:val="24"/>
          <w:lang w:val="es-MX"/>
        </w:rPr>
        <w:t xml:space="preserve"> en sus diferentes niveles </w:t>
      </w:r>
      <w:r>
        <w:rPr>
          <w:szCs w:val="24"/>
        </w:rPr>
        <w:t xml:space="preserve"> que reciben los paciente</w:t>
      </w:r>
      <w:r>
        <w:rPr>
          <w:szCs w:val="24"/>
          <w:lang w:val="es-MX"/>
        </w:rPr>
        <w:t xml:space="preserve">, </w:t>
      </w:r>
      <w:r>
        <w:rPr>
          <w:szCs w:val="24"/>
        </w:rPr>
        <w:t xml:space="preserve"> a partir </w:t>
      </w:r>
      <w:r>
        <w:rPr>
          <w:szCs w:val="24"/>
          <w:lang w:val="es-MX"/>
        </w:rPr>
        <w:t xml:space="preserve"> de la </w:t>
      </w:r>
      <w:r>
        <w:rPr>
          <w:szCs w:val="24"/>
        </w:rPr>
        <w:t>documentación sujeta a revisión</w:t>
      </w:r>
      <w:r>
        <w:rPr>
          <w:szCs w:val="24"/>
          <w:lang w:val="es-MX"/>
        </w:rPr>
        <w:t xml:space="preserve"> de manera general  podemos decir que </w:t>
      </w:r>
      <w:r>
        <w:rPr>
          <w:szCs w:val="24"/>
        </w:rPr>
        <w:t xml:space="preserve"> en Nicaragua no existe comité de Bioética  en cada unidad de salud que pueda velar por la mejoría en cuanto a la atención y responsabilidad ética de cada médica  ante situación de quejas o demandas</w:t>
      </w:r>
      <w:r>
        <w:rPr>
          <w:szCs w:val="24"/>
          <w:lang w:val="es-MX"/>
        </w:rPr>
        <w:t xml:space="preserve"> es de suma importancia contar con un reglamento que defina la normativa de funcionamiento y evaluación de los comités de ética, se deben consolidar estos comités en investigación y fomentar en cada unidad la implementación  de </w:t>
      </w:r>
      <w:r>
        <w:rPr>
          <w:szCs w:val="24"/>
        </w:rPr>
        <w:t xml:space="preserve"> estos comités en investigación, en las diversas instancias de formación y en los servicios de salud.</w:t>
      </w:r>
    </w:p>
    <w:p w14:paraId="254AE866" w14:textId="77777777" w:rsidR="00B42357" w:rsidRDefault="00000000" w:rsidP="008D4D8F">
      <w:pPr>
        <w:pStyle w:val="Prrafodelista"/>
        <w:spacing w:line="360" w:lineRule="auto"/>
        <w:ind w:right="0" w:firstLine="0"/>
        <w:jc w:val="left"/>
        <w:rPr>
          <w:szCs w:val="24"/>
        </w:rPr>
      </w:pPr>
      <w:r>
        <w:rPr>
          <w:szCs w:val="24"/>
        </w:rPr>
        <w:t xml:space="preserve"> </w:t>
      </w:r>
    </w:p>
    <w:p w14:paraId="45C2698C" w14:textId="77777777" w:rsidR="00B42357" w:rsidRDefault="00000000" w:rsidP="008D4D8F">
      <w:pPr>
        <w:pStyle w:val="Prrafodelista"/>
        <w:spacing w:line="360" w:lineRule="auto"/>
        <w:ind w:right="0" w:firstLine="0"/>
        <w:jc w:val="left"/>
        <w:rPr>
          <w:szCs w:val="24"/>
        </w:rPr>
      </w:pPr>
      <w:r>
        <w:rPr>
          <w:szCs w:val="24"/>
        </w:rPr>
        <w:t>Asimismo, establecer pautas para conformar los hospitalarios</w:t>
      </w:r>
      <w:r>
        <w:rPr>
          <w:szCs w:val="24"/>
          <w:lang w:val="es-MX"/>
        </w:rPr>
        <w:t xml:space="preserve"> e</w:t>
      </w:r>
      <w:r>
        <w:rPr>
          <w:szCs w:val="24"/>
        </w:rPr>
        <w:t>esto implica efectuar un proceso de capacitación a profesionales de salud</w:t>
      </w:r>
      <w:r>
        <w:rPr>
          <w:szCs w:val="24"/>
          <w:lang w:val="es-MX"/>
        </w:rPr>
        <w:t xml:space="preserve">. El auditor </w:t>
      </w:r>
      <w:r w:rsidR="008F6A33">
        <w:rPr>
          <w:szCs w:val="24"/>
          <w:lang w:val="es-MX"/>
        </w:rPr>
        <w:t xml:space="preserve">medico </w:t>
      </w:r>
      <w:r w:rsidR="008F6A33">
        <w:rPr>
          <w:szCs w:val="24"/>
        </w:rPr>
        <w:t>por</w:t>
      </w:r>
      <w:r>
        <w:rPr>
          <w:szCs w:val="24"/>
        </w:rPr>
        <w:t xml:space="preserve"> su parte es el responsable de velar cada día por la mejoría de los procesos de gestión en cualquier </w:t>
      </w:r>
      <w:r>
        <w:rPr>
          <w:szCs w:val="24"/>
        </w:rPr>
        <w:lastRenderedPageBreak/>
        <w:t xml:space="preserve">organización en que se desenvuelva para el bienestar de todos los actores del sistema, pero esencialmente centrado en la parte más importante del sistema: el usuario de los servicios de salud.  Por lo tanto interviene la ética y moral del auditor el cual juega un papel fundamental en el bien actuar del mismo por lo tanto concluimos que el lema de debe de </w:t>
      </w:r>
      <w:r w:rsidR="008F6A33">
        <w:rPr>
          <w:szCs w:val="24"/>
        </w:rPr>
        <w:t>ser,</w:t>
      </w:r>
      <w:r>
        <w:rPr>
          <w:szCs w:val="24"/>
        </w:rPr>
        <w:t xml:space="preserve"> hacer lo correcto correctamente para prevenir errores futuros. </w:t>
      </w:r>
    </w:p>
    <w:p w14:paraId="31DD966D" w14:textId="66ABE163" w:rsidR="00B42357" w:rsidRPr="008D4D8F" w:rsidRDefault="008F6A33" w:rsidP="00AC2CA7">
      <w:pPr>
        <w:spacing w:after="434" w:line="360" w:lineRule="auto"/>
        <w:ind w:left="709" w:right="0" w:firstLine="11"/>
        <w:jc w:val="left"/>
        <w:rPr>
          <w:b/>
          <w:bCs/>
          <w:szCs w:val="24"/>
        </w:rPr>
      </w:pPr>
      <w:r>
        <w:rPr>
          <w:b/>
          <w:bCs/>
          <w:color w:val="auto"/>
          <w:szCs w:val="24"/>
        </w:rPr>
        <w:t>Referencias</w:t>
      </w:r>
    </w:p>
    <w:p w14:paraId="1CE09204" w14:textId="77777777" w:rsidR="00B42357" w:rsidRDefault="00000000" w:rsidP="0053035B">
      <w:pPr>
        <w:spacing w:before="200" w:after="200" w:line="360" w:lineRule="auto"/>
        <w:ind w:left="720" w:right="0" w:firstLine="696"/>
        <w:rPr>
          <w:rFonts w:eastAsia="Cambria"/>
          <w:color w:val="212121"/>
          <w:szCs w:val="24"/>
          <w:shd w:val="clear" w:color="auto" w:fill="FFFFFF"/>
        </w:rPr>
      </w:pPr>
      <w:proofErr w:type="spellStart"/>
      <w:r>
        <w:rPr>
          <w:rFonts w:eastAsia="Cambria"/>
          <w:color w:val="212121"/>
          <w:szCs w:val="24"/>
          <w:shd w:val="clear" w:color="auto" w:fill="FFFFFF"/>
          <w:lang w:val="es-MX"/>
        </w:rPr>
        <w:t>Ayon</w:t>
      </w:r>
      <w:proofErr w:type="spellEnd"/>
      <w:r>
        <w:rPr>
          <w:rFonts w:eastAsia="Cambria"/>
          <w:color w:val="212121"/>
          <w:szCs w:val="24"/>
          <w:shd w:val="clear" w:color="auto" w:fill="FFFFFF"/>
          <w:lang w:val="es-MX"/>
        </w:rPr>
        <w:t xml:space="preserve"> (2002)</w:t>
      </w:r>
      <w:r>
        <w:rPr>
          <w:rFonts w:eastAsia="Cambria"/>
          <w:i/>
          <w:iCs/>
          <w:color w:val="212121"/>
          <w:szCs w:val="24"/>
          <w:shd w:val="clear" w:color="auto" w:fill="FFFFFF"/>
          <w:lang w:val="es-MX"/>
        </w:rPr>
        <w:t xml:space="preserve"> </w:t>
      </w:r>
      <w:r>
        <w:rPr>
          <w:rFonts w:eastAsia="Cambria"/>
          <w:i/>
          <w:iCs/>
          <w:color w:val="212121"/>
          <w:szCs w:val="24"/>
          <w:shd w:val="clear" w:color="auto" w:fill="FFFFFF"/>
        </w:rPr>
        <w:t>Ética en el Hospital del Niño. La Prensa.</w:t>
      </w:r>
      <w:r>
        <w:rPr>
          <w:rFonts w:eastAsia="Cambria"/>
          <w:color w:val="212121"/>
          <w:szCs w:val="24"/>
          <w:shd w:val="clear" w:color="auto" w:fill="FFFFFF"/>
        </w:rPr>
        <w:t> abril 09, Sección Opinión. </w:t>
      </w:r>
    </w:p>
    <w:p w14:paraId="6E4E62B1" w14:textId="77777777" w:rsidR="00B42357" w:rsidRDefault="00000000" w:rsidP="008D4D8F">
      <w:pPr>
        <w:spacing w:before="200" w:after="200" w:line="360" w:lineRule="auto"/>
        <w:ind w:left="720" w:right="0" w:firstLine="0"/>
        <w:rPr>
          <w:rFonts w:eastAsia="Cambria"/>
          <w:color w:val="212121"/>
          <w:szCs w:val="24"/>
          <w:shd w:val="clear" w:color="auto" w:fill="FFFFFF"/>
        </w:rPr>
      </w:pPr>
      <w:hyperlink r:id="rId7" w:tgtFrame="https://www.ncbi.nlm.nih.gov/pmc/articles/PMC2845460/_blank" w:history="1">
        <w:r>
          <w:rPr>
            <w:rStyle w:val="Hipervnculo"/>
            <w:rFonts w:eastAsia="Cambria"/>
            <w:color w:val="376FAA"/>
            <w:szCs w:val="24"/>
            <w:shd w:val="clear" w:color="auto" w:fill="FFFFFF"/>
          </w:rPr>
          <w:t xml:space="preserve">Google </w:t>
        </w:r>
        <w:proofErr w:type="spellStart"/>
        <w:r>
          <w:rPr>
            <w:rStyle w:val="Hipervnculo"/>
            <w:rFonts w:eastAsia="Cambria"/>
            <w:color w:val="376FAA"/>
            <w:szCs w:val="24"/>
            <w:shd w:val="clear" w:color="auto" w:fill="FFFFFF"/>
          </w:rPr>
          <w:t>Scholar</w:t>
        </w:r>
        <w:proofErr w:type="spellEnd"/>
      </w:hyperlink>
    </w:p>
    <w:p w14:paraId="502D05D4" w14:textId="77777777" w:rsidR="00B42357" w:rsidRDefault="00000000" w:rsidP="0053035B">
      <w:pPr>
        <w:spacing w:before="200" w:after="200" w:line="360" w:lineRule="auto"/>
        <w:ind w:left="1428" w:right="0" w:firstLine="696"/>
        <w:rPr>
          <w:rFonts w:eastAsia="Cambria"/>
          <w:color w:val="212121"/>
          <w:szCs w:val="24"/>
          <w:shd w:val="clear" w:color="auto" w:fill="FFFFFF"/>
          <w:lang w:val="es-MX"/>
        </w:rPr>
      </w:pPr>
      <w:r>
        <w:rPr>
          <w:rFonts w:eastAsia="Cambria"/>
          <w:color w:val="212121"/>
          <w:szCs w:val="24"/>
          <w:shd w:val="clear" w:color="auto" w:fill="FFFFFF"/>
        </w:rPr>
        <w:t>Asamblea Nacional</w:t>
      </w:r>
      <w:r>
        <w:rPr>
          <w:rFonts w:eastAsia="Cambria"/>
          <w:color w:val="212121"/>
          <w:szCs w:val="24"/>
          <w:shd w:val="clear" w:color="auto" w:fill="FFFFFF"/>
          <w:lang w:val="es-MX"/>
        </w:rPr>
        <w:t xml:space="preserve"> </w:t>
      </w:r>
      <w:r>
        <w:rPr>
          <w:rFonts w:eastAsia="Cambria"/>
          <w:color w:val="212121"/>
          <w:szCs w:val="24"/>
          <w:shd w:val="clear" w:color="auto" w:fill="FFFFFF"/>
        </w:rPr>
        <w:t xml:space="preserve">2002. </w:t>
      </w:r>
      <w:r>
        <w:rPr>
          <w:rFonts w:eastAsia="Cambria"/>
          <w:color w:val="212121"/>
          <w:szCs w:val="24"/>
          <w:shd w:val="clear" w:color="auto" w:fill="FFFFFF"/>
          <w:lang w:val="es-MX"/>
        </w:rPr>
        <w:t xml:space="preserve">Ley General de salud Nº423 Gaceta diario oficial </w:t>
      </w:r>
      <w:proofErr w:type="spellStart"/>
      <w:r>
        <w:rPr>
          <w:rFonts w:eastAsia="Cambria"/>
          <w:color w:val="212121"/>
          <w:szCs w:val="24"/>
          <w:shd w:val="clear" w:color="auto" w:fill="FFFFFF"/>
          <w:lang w:val="es-MX"/>
        </w:rPr>
        <w:t>Nº</w:t>
      </w:r>
      <w:proofErr w:type="spellEnd"/>
      <w:r>
        <w:rPr>
          <w:rFonts w:eastAsia="Cambria"/>
          <w:color w:val="212121"/>
          <w:szCs w:val="24"/>
          <w:shd w:val="clear" w:color="auto" w:fill="FFFFFF"/>
          <w:lang w:val="es-MX"/>
        </w:rPr>
        <w:t xml:space="preserve"> 91 </w:t>
      </w:r>
    </w:p>
    <w:p w14:paraId="6A4574A6" w14:textId="77777777" w:rsidR="00B42357" w:rsidRDefault="00000000" w:rsidP="008D4D8F">
      <w:pPr>
        <w:spacing w:before="200" w:after="200" w:line="360" w:lineRule="auto"/>
        <w:ind w:left="720" w:right="0" w:firstLine="0"/>
        <w:rPr>
          <w:rFonts w:ascii="Arial" w:eastAsia="SimSun" w:hAnsi="Arial" w:cs="Arial"/>
          <w:color w:val="4D5156"/>
          <w:sz w:val="21"/>
          <w:szCs w:val="21"/>
          <w:shd w:val="clear" w:color="auto" w:fill="FFFFFF"/>
          <w:lang w:val="es-MX"/>
        </w:rPr>
      </w:pPr>
      <w:r>
        <w:rPr>
          <w:rFonts w:ascii="Arial" w:eastAsia="SimSun" w:hAnsi="Arial" w:cs="Arial"/>
          <w:color w:val="4D5156"/>
          <w:sz w:val="21"/>
          <w:szCs w:val="21"/>
          <w:shd w:val="clear" w:color="auto" w:fill="FFFFFF"/>
        </w:rPr>
        <w:t> </w:t>
      </w:r>
      <w:hyperlink r:id="rId8" w:history="1">
        <w:r>
          <w:rPr>
            <w:rStyle w:val="Hipervnculo"/>
            <w:rFonts w:ascii="Arial" w:eastAsia="SimSun" w:hAnsi="Arial" w:cs="Arial"/>
            <w:sz w:val="21"/>
            <w:szCs w:val="21"/>
            <w:shd w:val="clear" w:color="auto" w:fill="FFFFFF"/>
          </w:rPr>
          <w:t>https://</w:t>
        </w:r>
        <w:proofErr w:type="spellStart"/>
        <w:r>
          <w:rPr>
            <w:rStyle w:val="Hipervnculo"/>
            <w:rFonts w:ascii="Arial" w:eastAsia="SimSun" w:hAnsi="Arial" w:cs="Arial"/>
            <w:sz w:val="21"/>
            <w:szCs w:val="21"/>
            <w:shd w:val="clear" w:color="auto" w:fill="FFFFFF"/>
          </w:rPr>
          <w:t>www.ilo.org</w:t>
        </w:r>
        <w:proofErr w:type="spellEnd"/>
        <w:r>
          <w:rPr>
            <w:rStyle w:val="Hipervnculo"/>
            <w:rFonts w:ascii="Arial" w:eastAsia="SimSun" w:hAnsi="Arial" w:cs="Arial"/>
            <w:sz w:val="21"/>
            <w:szCs w:val="21"/>
            <w:shd w:val="clear" w:color="auto" w:fill="FFFFFF"/>
          </w:rPr>
          <w:t>/dyn/</w:t>
        </w:r>
        <w:proofErr w:type="spellStart"/>
        <w:r>
          <w:rPr>
            <w:rStyle w:val="Hipervnculo"/>
            <w:rFonts w:ascii="Arial" w:eastAsia="SimSun" w:hAnsi="Arial" w:cs="Arial"/>
            <w:sz w:val="21"/>
            <w:szCs w:val="21"/>
            <w:shd w:val="clear" w:color="auto" w:fill="FFFFFF"/>
          </w:rPr>
          <w:t>natlex</w:t>
        </w:r>
        <w:proofErr w:type="spellEnd"/>
        <w:r>
          <w:rPr>
            <w:rStyle w:val="Hipervnculo"/>
            <w:rFonts w:ascii="Arial" w:eastAsia="SimSun" w:hAnsi="Arial" w:cs="Arial"/>
            <w:sz w:val="21"/>
            <w:szCs w:val="21"/>
            <w:shd w:val="clear" w:color="auto" w:fill="FFFFFF"/>
          </w:rPr>
          <w:t>/natlex4.</w:t>
        </w:r>
      </w:hyperlink>
    </w:p>
    <w:p w14:paraId="0598EDF5" w14:textId="77777777" w:rsidR="00B42357" w:rsidRDefault="00000000" w:rsidP="0053035B">
      <w:pPr>
        <w:spacing w:before="200" w:after="200" w:line="360" w:lineRule="auto"/>
        <w:ind w:left="720" w:right="0" w:firstLine="696"/>
        <w:rPr>
          <w:szCs w:val="24"/>
          <w:lang w:val="zh-CN"/>
        </w:rPr>
      </w:pPr>
      <w:r>
        <w:rPr>
          <w:szCs w:val="24"/>
        </w:rPr>
        <w:t>Bermúdez</w:t>
      </w:r>
      <w:r>
        <w:rPr>
          <w:szCs w:val="24"/>
          <w:lang w:val="es-MX"/>
        </w:rPr>
        <w:t xml:space="preserve"> </w:t>
      </w:r>
      <w:r>
        <w:rPr>
          <w:szCs w:val="24"/>
        </w:rPr>
        <w:t>G. H</w:t>
      </w:r>
      <w:r>
        <w:rPr>
          <w:szCs w:val="24"/>
          <w:lang w:val="es-MX"/>
        </w:rPr>
        <w:t xml:space="preserve"> </w:t>
      </w:r>
      <w:r>
        <w:rPr>
          <w:szCs w:val="24"/>
        </w:rPr>
        <w:t xml:space="preserve">(2000) Control de la auditoría estatutaria y el control en las Organizaciones Privadas </w:t>
      </w:r>
      <w:proofErr w:type="spellStart"/>
      <w:r>
        <w:rPr>
          <w:szCs w:val="24"/>
        </w:rPr>
        <w:t>Comput</w:t>
      </w:r>
      <w:proofErr w:type="spellEnd"/>
      <w:r>
        <w:rPr>
          <w:szCs w:val="24"/>
        </w:rPr>
        <w:t xml:space="preserve"> </w:t>
      </w:r>
      <w:proofErr w:type="spellStart"/>
      <w:r>
        <w:rPr>
          <w:szCs w:val="24"/>
        </w:rPr>
        <w:t>scripturis</w:t>
      </w:r>
      <w:proofErr w:type="spellEnd"/>
      <w:r>
        <w:rPr>
          <w:szCs w:val="24"/>
        </w:rPr>
        <w:t xml:space="preserve"> 6 (1). </w:t>
      </w:r>
      <w:r>
        <w:rPr>
          <w:szCs w:val="24"/>
          <w:lang w:val="zh-CN"/>
        </w:rPr>
        <w:t>27-109.</w:t>
      </w:r>
    </w:p>
    <w:p w14:paraId="56ED87D3" w14:textId="77777777" w:rsidR="00B42357" w:rsidRDefault="00000000" w:rsidP="008D4D8F">
      <w:pPr>
        <w:spacing w:line="360" w:lineRule="auto"/>
        <w:ind w:left="720" w:firstLine="0"/>
        <w:jc w:val="left"/>
        <w:rPr>
          <w:szCs w:val="24"/>
          <w:lang w:val="en-US"/>
        </w:rPr>
      </w:pPr>
      <w:hyperlink r:id="rId9" w:history="1">
        <w:r>
          <w:rPr>
            <w:rStyle w:val="Hipervnculo"/>
            <w:szCs w:val="24"/>
            <w:lang w:val="en-US"/>
          </w:rPr>
          <w:t>http://</w:t>
        </w:r>
        <w:proofErr w:type="spellStart"/>
        <w:r>
          <w:rPr>
            <w:rStyle w:val="Hipervnculo"/>
            <w:szCs w:val="24"/>
            <w:lang w:val="en-US"/>
          </w:rPr>
          <w:t>www.scielo.org.co</w:t>
        </w:r>
        <w:proofErr w:type="spellEnd"/>
        <w:r>
          <w:rPr>
            <w:rStyle w:val="Hipervnculo"/>
            <w:szCs w:val="24"/>
            <w:lang w:val="en-US"/>
          </w:rPr>
          <w:t>/pdf/</w:t>
        </w:r>
        <w:proofErr w:type="spellStart"/>
        <w:r>
          <w:rPr>
            <w:rStyle w:val="Hipervnculo"/>
            <w:szCs w:val="24"/>
            <w:lang w:val="en-US"/>
          </w:rPr>
          <w:t>eg</w:t>
        </w:r>
        <w:proofErr w:type="spellEnd"/>
        <w:r>
          <w:rPr>
            <w:rStyle w:val="Hipervnculo"/>
            <w:szCs w:val="24"/>
            <w:lang w:val="en-US"/>
          </w:rPr>
          <w:t>/v22n98/v22n98a04.pdf</w:t>
        </w:r>
      </w:hyperlink>
    </w:p>
    <w:p w14:paraId="71808FDA" w14:textId="77777777" w:rsidR="00B42357" w:rsidRDefault="00000000" w:rsidP="0053035B">
      <w:pPr>
        <w:spacing w:after="157" w:line="360" w:lineRule="auto"/>
        <w:ind w:left="720" w:right="0" w:firstLine="696"/>
        <w:jc w:val="left"/>
        <w:rPr>
          <w:szCs w:val="24"/>
        </w:rPr>
      </w:pPr>
      <w:r>
        <w:rPr>
          <w:szCs w:val="24"/>
          <w:lang w:val="en-US"/>
        </w:rPr>
        <w:t xml:space="preserve">Donabedian  a evaluations the quality of Medical of medical care [Internet]. </w:t>
      </w:r>
      <w:r>
        <w:rPr>
          <w:szCs w:val="24"/>
        </w:rPr>
        <w:t xml:space="preserve">Chicago, EUA; </w:t>
      </w:r>
    </w:p>
    <w:p w14:paraId="6C1B951B" w14:textId="77777777" w:rsidR="00B42357" w:rsidRDefault="00000000" w:rsidP="008D4D8F">
      <w:pPr>
        <w:spacing w:after="157" w:line="360" w:lineRule="auto"/>
        <w:ind w:left="720" w:right="0" w:firstLine="0"/>
        <w:jc w:val="left"/>
        <w:rPr>
          <w:szCs w:val="24"/>
        </w:rPr>
      </w:pPr>
      <w:r>
        <w:rPr>
          <w:szCs w:val="24"/>
        </w:rPr>
        <w:t xml:space="preserve"> </w:t>
      </w:r>
      <w:proofErr w:type="spellStart"/>
      <w:r>
        <w:rPr>
          <w:szCs w:val="24"/>
        </w:rPr>
        <w:t>Pensam</w:t>
      </w:r>
      <w:proofErr w:type="spellEnd"/>
      <w:r>
        <w:rPr>
          <w:szCs w:val="24"/>
        </w:rPr>
        <w:t xml:space="preserve"> y </w:t>
      </w:r>
      <w:proofErr w:type="spellStart"/>
      <w:r>
        <w:rPr>
          <w:szCs w:val="24"/>
        </w:rPr>
        <w:t>Pod</w:t>
      </w:r>
      <w:proofErr w:type="spellEnd"/>
      <w:r>
        <w:rPr>
          <w:szCs w:val="24"/>
        </w:rPr>
        <w:t xml:space="preserve"> [Internet]. 2012;1(10):7–31. </w:t>
      </w:r>
    </w:p>
    <w:p w14:paraId="793410D6" w14:textId="77777777" w:rsidR="00B42357" w:rsidRDefault="00000000" w:rsidP="008D4D8F">
      <w:pPr>
        <w:spacing w:after="157" w:line="360" w:lineRule="auto"/>
        <w:ind w:left="720" w:right="0" w:firstLine="0"/>
        <w:jc w:val="left"/>
        <w:rPr>
          <w:szCs w:val="24"/>
        </w:rPr>
      </w:pPr>
      <w:hyperlink r:id="rId10" w:history="1">
        <w:r>
          <w:rPr>
            <w:rStyle w:val="Hipervnculo"/>
            <w:szCs w:val="24"/>
          </w:rPr>
          <w:t>http://</w:t>
        </w:r>
        <w:proofErr w:type="spellStart"/>
        <w:r>
          <w:rPr>
            <w:rStyle w:val="Hipervnculo"/>
            <w:szCs w:val="24"/>
          </w:rPr>
          <w:t>www.scielo.org.co</w:t>
        </w:r>
        <w:proofErr w:type="spellEnd"/>
        <w:r>
          <w:rPr>
            <w:rStyle w:val="Hipervnculo"/>
            <w:szCs w:val="24"/>
          </w:rPr>
          <w:t>/</w:t>
        </w:r>
        <w:proofErr w:type="spellStart"/>
        <w:r>
          <w:rPr>
            <w:rStyle w:val="Hipervnculo"/>
            <w:szCs w:val="24"/>
          </w:rPr>
          <w:t>pdf</w:t>
        </w:r>
        <w:proofErr w:type="spellEnd"/>
        <w:r>
          <w:rPr>
            <w:rStyle w:val="Hipervnculo"/>
            <w:szCs w:val="24"/>
          </w:rPr>
          <w:t>/</w:t>
        </w:r>
        <w:proofErr w:type="spellStart"/>
        <w:r>
          <w:rPr>
            <w:rStyle w:val="Hipervnculo"/>
            <w:szCs w:val="24"/>
          </w:rPr>
          <w:t>sun</w:t>
        </w:r>
        <w:proofErr w:type="spellEnd"/>
        <w:r>
          <w:rPr>
            <w:rStyle w:val="Hipervnculo"/>
            <w:szCs w:val="24"/>
          </w:rPr>
          <w:t>/v26n1/v26n1a14.pdf</w:t>
        </w:r>
      </w:hyperlink>
    </w:p>
    <w:p w14:paraId="5D76CE76" w14:textId="1C3A0373" w:rsidR="00B42357" w:rsidRDefault="00000000" w:rsidP="0053035B">
      <w:pPr>
        <w:spacing w:after="157" w:line="360" w:lineRule="auto"/>
        <w:ind w:left="720" w:right="0" w:firstLine="696"/>
        <w:jc w:val="left"/>
        <w:rPr>
          <w:szCs w:val="24"/>
        </w:rPr>
      </w:pPr>
      <w:r>
        <w:rPr>
          <w:szCs w:val="24"/>
        </w:rPr>
        <w:t xml:space="preserve">Curso </w:t>
      </w:r>
      <w:proofErr w:type="spellStart"/>
      <w:r>
        <w:rPr>
          <w:szCs w:val="24"/>
        </w:rPr>
        <w:t>On</w:t>
      </w:r>
      <w:proofErr w:type="spellEnd"/>
      <w:r>
        <w:rPr>
          <w:szCs w:val="24"/>
        </w:rPr>
        <w:t xml:space="preserve"> line de Ética Clínica en Atención Primaria. Zaragoza, España; [2016 Jun 27].</w:t>
      </w:r>
      <w:r>
        <w:rPr>
          <w:color w:val="FF0000"/>
          <w:szCs w:val="24"/>
        </w:rPr>
        <w:t xml:space="preserve"> </w:t>
      </w:r>
      <w:hyperlink r:id="rId11" w:history="1">
        <w:r>
          <w:rPr>
            <w:rStyle w:val="Hipervnculo"/>
            <w:szCs w:val="24"/>
          </w:rPr>
          <w:t>http://</w:t>
        </w:r>
        <w:proofErr w:type="spellStart"/>
        <w:r>
          <w:rPr>
            <w:rStyle w:val="Hipervnculo"/>
            <w:szCs w:val="24"/>
          </w:rPr>
          <w:t>www.institutodebioetica.org</w:t>
        </w:r>
        <w:proofErr w:type="spellEnd"/>
        <w:r>
          <w:rPr>
            <w:rStyle w:val="Hipervnculo"/>
            <w:szCs w:val="24"/>
          </w:rPr>
          <w:t>/</w:t>
        </w:r>
        <w:proofErr w:type="spellStart"/>
        <w:r>
          <w:rPr>
            <w:rStyle w:val="Hipervnculo"/>
            <w:szCs w:val="24"/>
          </w:rPr>
          <w:t>cursoetica</w:t>
        </w:r>
        <w:proofErr w:type="spellEnd"/>
        <w:r>
          <w:rPr>
            <w:rStyle w:val="Hipervnculo"/>
            <w:szCs w:val="24"/>
          </w:rPr>
          <w:t xml:space="preserve">/modulo3/Unidad 3 </w:t>
        </w:r>
        <w:proofErr w:type="spellStart"/>
        <w:r>
          <w:rPr>
            <w:rStyle w:val="Hipervnculo"/>
            <w:szCs w:val="24"/>
          </w:rPr>
          <w:t>Analisis</w:t>
        </w:r>
        <w:proofErr w:type="spellEnd"/>
        <w:r>
          <w:rPr>
            <w:rStyle w:val="Hipervnculo"/>
            <w:szCs w:val="24"/>
          </w:rPr>
          <w:t xml:space="preserve"> de </w:t>
        </w:r>
        <w:proofErr w:type="spellStart"/>
        <w:r>
          <w:rPr>
            <w:rStyle w:val="Hipervnculo"/>
            <w:szCs w:val="24"/>
          </w:rPr>
          <w:t>Casos.pdf</w:t>
        </w:r>
        <w:proofErr w:type="spellEnd"/>
      </w:hyperlink>
    </w:p>
    <w:p w14:paraId="31DB7449" w14:textId="77777777" w:rsidR="00B42357" w:rsidRDefault="00000000" w:rsidP="0053035B">
      <w:pPr>
        <w:spacing w:line="360" w:lineRule="auto"/>
        <w:ind w:firstLine="698"/>
        <w:jc w:val="left"/>
        <w:rPr>
          <w:szCs w:val="24"/>
        </w:rPr>
      </w:pPr>
      <w:r>
        <w:rPr>
          <w:szCs w:val="24"/>
        </w:rPr>
        <w:t>Escudero</w:t>
      </w:r>
      <w:r>
        <w:rPr>
          <w:szCs w:val="24"/>
          <w:lang w:val="es-MX"/>
        </w:rPr>
        <w:t xml:space="preserve"> </w:t>
      </w:r>
      <w:r>
        <w:rPr>
          <w:szCs w:val="24"/>
        </w:rPr>
        <w:t xml:space="preserve"> (2013) Manual de auditoría medica Buenos Aires, Argentina: Editorial </w:t>
      </w:r>
      <w:proofErr w:type="spellStart"/>
      <w:r>
        <w:rPr>
          <w:szCs w:val="24"/>
        </w:rPr>
        <w:t>Dunken</w:t>
      </w:r>
      <w:proofErr w:type="spellEnd"/>
      <w:r>
        <w:rPr>
          <w:szCs w:val="24"/>
        </w:rPr>
        <w:t xml:space="preserve">;  52, 589 p.  </w:t>
      </w:r>
      <w:proofErr w:type="spellStart"/>
      <w:r>
        <w:rPr>
          <w:szCs w:val="24"/>
        </w:rPr>
        <w:t>Available</w:t>
      </w:r>
      <w:proofErr w:type="spellEnd"/>
      <w:r>
        <w:rPr>
          <w:szCs w:val="24"/>
        </w:rPr>
        <w:t xml:space="preserve"> </w:t>
      </w:r>
      <w:proofErr w:type="spellStart"/>
      <w:r>
        <w:rPr>
          <w:szCs w:val="24"/>
        </w:rPr>
        <w:t>from</w:t>
      </w:r>
      <w:proofErr w:type="spellEnd"/>
      <w:r>
        <w:rPr>
          <w:szCs w:val="24"/>
        </w:rPr>
        <w:t xml:space="preserve">: </w:t>
      </w:r>
      <w:hyperlink r:id="rId12" w:history="1">
        <w:r>
          <w:rPr>
            <w:rStyle w:val="Hipervnculo"/>
            <w:szCs w:val="24"/>
          </w:rPr>
          <w:t>http://</w:t>
        </w:r>
        <w:proofErr w:type="spellStart"/>
        <w:r>
          <w:rPr>
            <w:rStyle w:val="Hipervnculo"/>
            <w:szCs w:val="24"/>
          </w:rPr>
          <w:t>www.jstor.org</w:t>
        </w:r>
        <w:proofErr w:type="spellEnd"/>
        <w:r>
          <w:rPr>
            <w:rStyle w:val="Hipervnculo"/>
            <w:szCs w:val="24"/>
          </w:rPr>
          <w:t>/</w:t>
        </w:r>
        <w:proofErr w:type="spellStart"/>
        <w:r>
          <w:rPr>
            <w:rStyle w:val="Hipervnculo"/>
            <w:szCs w:val="24"/>
          </w:rPr>
          <w:t>stable</w:t>
        </w:r>
        <w:proofErr w:type="spellEnd"/>
        <w:r>
          <w:rPr>
            <w:rStyle w:val="Hipervnculo"/>
            <w:szCs w:val="24"/>
          </w:rPr>
          <w:t>/3348969</w:t>
        </w:r>
      </w:hyperlink>
    </w:p>
    <w:p w14:paraId="4B08F22E" w14:textId="77777777" w:rsidR="00B42357" w:rsidRDefault="00000000" w:rsidP="0053035B">
      <w:pPr>
        <w:spacing w:line="360" w:lineRule="auto"/>
        <w:ind w:left="720" w:firstLine="696"/>
        <w:jc w:val="left"/>
        <w:rPr>
          <w:strike/>
          <w:color w:val="FF0000"/>
          <w:szCs w:val="24"/>
          <w:lang w:val="de-DE"/>
        </w:rPr>
      </w:pPr>
      <w:r>
        <w:rPr>
          <w:szCs w:val="24"/>
          <w:lang w:val="es-MX"/>
        </w:rPr>
        <w:t xml:space="preserve">Espinoza  G </w:t>
      </w:r>
      <w:r>
        <w:rPr>
          <w:szCs w:val="24"/>
        </w:rPr>
        <w:t>Nicaragua( 2003</w:t>
      </w:r>
      <w:r>
        <w:rPr>
          <w:szCs w:val="24"/>
          <w:lang w:val="es-MX"/>
        </w:rPr>
        <w:t xml:space="preserve">) </w:t>
      </w:r>
      <w:r>
        <w:rPr>
          <w:szCs w:val="24"/>
        </w:rPr>
        <w:t xml:space="preserve"> </w:t>
      </w:r>
      <w:r>
        <w:rPr>
          <w:i/>
          <w:iCs/>
          <w:szCs w:val="24"/>
        </w:rPr>
        <w:t xml:space="preserve">El desarrollo del Sistema de Salud: Desde mediados del siglo XX hasta nuestros días. </w:t>
      </w:r>
      <w:r>
        <w:rPr>
          <w:szCs w:val="24"/>
          <w:lang w:val="de-DE"/>
        </w:rPr>
        <w:t>Managua: Friedrich Ebert Stiftung; 2003.</w:t>
      </w:r>
    </w:p>
    <w:p w14:paraId="313FAA80" w14:textId="77777777" w:rsidR="00B42357" w:rsidRDefault="00000000" w:rsidP="008D4D8F">
      <w:pPr>
        <w:spacing w:after="157" w:line="360" w:lineRule="auto"/>
        <w:ind w:left="720" w:right="0" w:firstLine="0"/>
        <w:jc w:val="left"/>
        <w:rPr>
          <w:szCs w:val="24"/>
          <w:lang w:val="de-DE"/>
        </w:rPr>
      </w:pPr>
      <w:r>
        <w:rPr>
          <w:szCs w:val="24"/>
          <w:lang w:val="de-DE"/>
        </w:rPr>
        <w:lastRenderedPageBreak/>
        <w:t xml:space="preserve"> </w:t>
      </w:r>
      <w:hyperlink r:id="rId13" w:history="1">
        <w:r>
          <w:rPr>
            <w:rStyle w:val="Hipervnculo"/>
            <w:szCs w:val="24"/>
            <w:lang w:val="de-DE"/>
          </w:rPr>
          <w:t>http://www.noble-arp.com/src/img_up/25042012.0.pdf</w:t>
        </w:r>
      </w:hyperlink>
      <w:r>
        <w:rPr>
          <w:szCs w:val="24"/>
          <w:lang w:val="de-DE"/>
        </w:rPr>
        <w:t xml:space="preserve"> </w:t>
      </w:r>
    </w:p>
    <w:p w14:paraId="727CB787" w14:textId="77777777" w:rsidR="00B42357" w:rsidRDefault="00000000" w:rsidP="0053035B">
      <w:pPr>
        <w:spacing w:line="360" w:lineRule="auto"/>
        <w:ind w:left="720" w:firstLine="696"/>
        <w:jc w:val="left"/>
        <w:rPr>
          <w:szCs w:val="24"/>
        </w:rPr>
      </w:pPr>
      <w:proofErr w:type="spellStart"/>
      <w:r>
        <w:rPr>
          <w:szCs w:val="24"/>
        </w:rPr>
        <w:t>Gonzalez</w:t>
      </w:r>
      <w:proofErr w:type="spellEnd"/>
      <w:r>
        <w:rPr>
          <w:szCs w:val="24"/>
        </w:rPr>
        <w:t xml:space="preserve"> O. P. (2010) El control del ejercicio de la. </w:t>
      </w:r>
      <w:proofErr w:type="spellStart"/>
      <w:r>
        <w:rPr>
          <w:szCs w:val="24"/>
        </w:rPr>
        <w:t>Rev</w:t>
      </w:r>
      <w:proofErr w:type="spellEnd"/>
      <w:r>
        <w:rPr>
          <w:szCs w:val="24"/>
        </w:rPr>
        <w:t xml:space="preserve"> </w:t>
      </w:r>
      <w:proofErr w:type="spellStart"/>
      <w:r>
        <w:rPr>
          <w:szCs w:val="24"/>
        </w:rPr>
        <w:t>Sideme</w:t>
      </w:r>
      <w:proofErr w:type="spellEnd"/>
      <w:r>
        <w:rPr>
          <w:szCs w:val="24"/>
        </w:rPr>
        <w:t xml:space="preserve"> [Internet]. (5). </w:t>
      </w:r>
      <w:proofErr w:type="spellStart"/>
      <w:r>
        <w:rPr>
          <w:szCs w:val="24"/>
        </w:rPr>
        <w:t>Available</w:t>
      </w:r>
      <w:proofErr w:type="spellEnd"/>
      <w:r>
        <w:rPr>
          <w:szCs w:val="24"/>
        </w:rPr>
        <w:t xml:space="preserve"> </w:t>
      </w:r>
      <w:hyperlink r:id="rId14" w:history="1">
        <w:r>
          <w:rPr>
            <w:rStyle w:val="Hipervnculo"/>
            <w:szCs w:val="24"/>
          </w:rPr>
          <w:t>https://</w:t>
        </w:r>
        <w:proofErr w:type="spellStart"/>
        <w:r>
          <w:rPr>
            <w:rStyle w:val="Hipervnculo"/>
            <w:szCs w:val="24"/>
          </w:rPr>
          <w:t>www.medigraphic.com</w:t>
        </w:r>
        <w:proofErr w:type="spellEnd"/>
        <w:r>
          <w:rPr>
            <w:rStyle w:val="Hipervnculo"/>
            <w:szCs w:val="24"/>
          </w:rPr>
          <w:t>/</w:t>
        </w:r>
        <w:proofErr w:type="spellStart"/>
        <w:r>
          <w:rPr>
            <w:rStyle w:val="Hipervnculo"/>
            <w:szCs w:val="24"/>
          </w:rPr>
          <w:t>pdfs</w:t>
        </w:r>
        <w:proofErr w:type="spellEnd"/>
        <w:r>
          <w:rPr>
            <w:rStyle w:val="Hipervnculo"/>
            <w:szCs w:val="24"/>
          </w:rPr>
          <w:t>/gaceta/gm-2001/gm013n.pdf</w:t>
        </w:r>
      </w:hyperlink>
    </w:p>
    <w:p w14:paraId="3599BDBD" w14:textId="77777777" w:rsidR="00B42357" w:rsidRDefault="00B42357" w:rsidP="008D4D8F">
      <w:pPr>
        <w:spacing w:line="360" w:lineRule="auto"/>
        <w:ind w:left="720" w:firstLine="0"/>
        <w:jc w:val="left"/>
        <w:rPr>
          <w:szCs w:val="24"/>
        </w:rPr>
      </w:pPr>
    </w:p>
    <w:p w14:paraId="6610D3B3" w14:textId="77777777" w:rsidR="00B42357" w:rsidRDefault="00000000" w:rsidP="0053035B">
      <w:pPr>
        <w:spacing w:line="360" w:lineRule="auto"/>
        <w:ind w:left="1416" w:firstLine="0"/>
        <w:jc w:val="left"/>
        <w:rPr>
          <w:szCs w:val="24"/>
        </w:rPr>
      </w:pPr>
      <w:r>
        <w:rPr>
          <w:szCs w:val="24"/>
        </w:rPr>
        <w:t xml:space="preserve">Instituto Nacional de Información de Desarrollo. Anuario 2007  </w:t>
      </w:r>
      <w:hyperlink r:id="rId15" w:tgtFrame="_blank" w:history="1">
        <w:r>
          <w:rPr>
            <w:rStyle w:val="Hipervnculo"/>
            <w:szCs w:val="24"/>
          </w:rPr>
          <w:t>http://</w:t>
        </w:r>
        <w:proofErr w:type="spellStart"/>
        <w:r>
          <w:rPr>
            <w:rStyle w:val="Hipervnculo"/>
            <w:szCs w:val="24"/>
          </w:rPr>
          <w:t>www.inide.gob.ni</w:t>
        </w:r>
        <w:proofErr w:type="spellEnd"/>
        <w:r>
          <w:rPr>
            <w:rStyle w:val="Hipervnculo"/>
            <w:szCs w:val="24"/>
          </w:rPr>
          <w:t>/</w:t>
        </w:r>
        <w:proofErr w:type="spellStart"/>
        <w:r>
          <w:rPr>
            <w:rStyle w:val="Hipervnculo"/>
            <w:szCs w:val="24"/>
          </w:rPr>
          <w:t>index.htm</w:t>
        </w:r>
        <w:proofErr w:type="spellEnd"/>
      </w:hyperlink>
      <w:r>
        <w:rPr>
          <w:szCs w:val="24"/>
        </w:rPr>
        <w:t>    </w:t>
      </w:r>
    </w:p>
    <w:p w14:paraId="2E966447" w14:textId="77777777" w:rsidR="00B42357" w:rsidRDefault="00000000" w:rsidP="0053035B">
      <w:pPr>
        <w:spacing w:line="360" w:lineRule="auto"/>
        <w:ind w:left="0" w:firstLine="708"/>
        <w:jc w:val="left"/>
        <w:rPr>
          <w:szCs w:val="24"/>
        </w:rPr>
      </w:pPr>
      <w:r>
        <w:rPr>
          <w:szCs w:val="24"/>
        </w:rPr>
        <w:t>Encuesta Nicaragüense de Demografía y Salud</w:t>
      </w:r>
      <w:r>
        <w:rPr>
          <w:szCs w:val="24"/>
          <w:lang w:val="es-MX"/>
        </w:rPr>
        <w:t xml:space="preserve"> (2010) I</w:t>
      </w:r>
      <w:proofErr w:type="spellStart"/>
      <w:r>
        <w:rPr>
          <w:szCs w:val="24"/>
        </w:rPr>
        <w:t>nstituto</w:t>
      </w:r>
      <w:proofErr w:type="spellEnd"/>
      <w:r>
        <w:rPr>
          <w:szCs w:val="24"/>
        </w:rPr>
        <w:t xml:space="preserve"> Nacional de Información de Desarrollo. </w:t>
      </w:r>
    </w:p>
    <w:p w14:paraId="5A91C0FF" w14:textId="77777777" w:rsidR="00B42357" w:rsidRDefault="00000000" w:rsidP="008D4D8F">
      <w:pPr>
        <w:spacing w:line="360" w:lineRule="auto"/>
        <w:ind w:left="720" w:firstLine="0"/>
        <w:jc w:val="left"/>
        <w:rPr>
          <w:szCs w:val="24"/>
        </w:rPr>
      </w:pPr>
      <w:r>
        <w:rPr>
          <w:szCs w:val="24"/>
        </w:rPr>
        <w:t xml:space="preserve"> </w:t>
      </w:r>
      <w:hyperlink r:id="rId16" w:tgtFrame="_blank" w:history="1">
        <w:r>
          <w:rPr>
            <w:rStyle w:val="Hipervnculo"/>
            <w:szCs w:val="24"/>
          </w:rPr>
          <w:t>http://</w:t>
        </w:r>
        <w:proofErr w:type="spellStart"/>
        <w:r>
          <w:rPr>
            <w:rStyle w:val="Hipervnculo"/>
            <w:szCs w:val="24"/>
          </w:rPr>
          <w:t>www.inide.gob.ni</w:t>
        </w:r>
        <w:proofErr w:type="spellEnd"/>
        <w:r>
          <w:rPr>
            <w:rStyle w:val="Hipervnculo"/>
            <w:szCs w:val="24"/>
          </w:rPr>
          <w:t>/</w:t>
        </w:r>
        <w:proofErr w:type="spellStart"/>
        <w:r>
          <w:rPr>
            <w:rStyle w:val="Hipervnculo"/>
            <w:szCs w:val="24"/>
          </w:rPr>
          <w:t>endesa</w:t>
        </w:r>
        <w:proofErr w:type="spellEnd"/>
        <w:r>
          <w:rPr>
            <w:rStyle w:val="Hipervnculo"/>
            <w:szCs w:val="24"/>
          </w:rPr>
          <w:t>/InformeFinal07.pdf</w:t>
        </w:r>
      </w:hyperlink>
      <w:r>
        <w:rPr>
          <w:szCs w:val="24"/>
        </w:rPr>
        <w:t>        </w:t>
      </w:r>
    </w:p>
    <w:p w14:paraId="24A5E23C" w14:textId="77777777" w:rsidR="00B42357" w:rsidRDefault="00000000" w:rsidP="0053035B">
      <w:pPr>
        <w:spacing w:line="360" w:lineRule="auto"/>
        <w:ind w:right="0" w:firstLine="698"/>
        <w:jc w:val="left"/>
        <w:rPr>
          <w:szCs w:val="24"/>
        </w:rPr>
      </w:pPr>
      <w:proofErr w:type="spellStart"/>
      <w:r>
        <w:rPr>
          <w:szCs w:val="24"/>
        </w:rPr>
        <w:t>Leuro</w:t>
      </w:r>
      <w:proofErr w:type="spellEnd"/>
      <w:r>
        <w:rPr>
          <w:szCs w:val="24"/>
        </w:rPr>
        <w:t xml:space="preserve"> M. (2005) </w:t>
      </w:r>
      <w:r>
        <w:rPr>
          <w:szCs w:val="24"/>
          <w:lang w:val="es-MX"/>
        </w:rPr>
        <w:t xml:space="preserve"> A</w:t>
      </w:r>
      <w:proofErr w:type="spellStart"/>
      <w:r>
        <w:rPr>
          <w:szCs w:val="24"/>
        </w:rPr>
        <w:t>uditoría</w:t>
      </w:r>
      <w:proofErr w:type="spellEnd"/>
      <w:r>
        <w:rPr>
          <w:szCs w:val="24"/>
        </w:rPr>
        <w:t xml:space="preserve"> de cuentas médicas. Bogotá, Colombia: grupo </w:t>
      </w:r>
      <w:proofErr w:type="spellStart"/>
      <w:r>
        <w:rPr>
          <w:szCs w:val="24"/>
        </w:rPr>
        <w:t>ecomedios</w:t>
      </w:r>
      <w:proofErr w:type="spellEnd"/>
      <w:r>
        <w:rPr>
          <w:szCs w:val="24"/>
        </w:rPr>
        <w:t>; 5-203</w:t>
      </w:r>
    </w:p>
    <w:p w14:paraId="0AE4EB58" w14:textId="77777777" w:rsidR="00B42357" w:rsidRDefault="00000000" w:rsidP="008D4D8F">
      <w:pPr>
        <w:spacing w:after="157" w:line="360" w:lineRule="auto"/>
        <w:ind w:left="720" w:right="0" w:firstLine="0"/>
        <w:jc w:val="left"/>
        <w:rPr>
          <w:szCs w:val="24"/>
        </w:rPr>
      </w:pPr>
      <w:hyperlink r:id="rId17" w:history="1">
        <w:r>
          <w:rPr>
            <w:rStyle w:val="Hipervnculo"/>
            <w:szCs w:val="24"/>
          </w:rPr>
          <w:t>https://www.minsalud.gov.co/salud/Paginas/Sistema-Obligatorio-Garant%C3%ADa-CalidadSOGC.aspx</w:t>
        </w:r>
      </w:hyperlink>
    </w:p>
    <w:p w14:paraId="0B2556C1" w14:textId="77777777" w:rsidR="00B42357" w:rsidRDefault="00000000" w:rsidP="0053035B">
      <w:pPr>
        <w:spacing w:after="157" w:line="360" w:lineRule="auto"/>
        <w:ind w:left="720" w:right="0" w:firstLine="696"/>
        <w:jc w:val="left"/>
        <w:rPr>
          <w:szCs w:val="24"/>
        </w:rPr>
      </w:pPr>
      <w:proofErr w:type="spellStart"/>
      <w:r>
        <w:rPr>
          <w:szCs w:val="24"/>
        </w:rPr>
        <w:t>Lopez</w:t>
      </w:r>
      <w:proofErr w:type="spellEnd"/>
      <w:r>
        <w:rPr>
          <w:szCs w:val="24"/>
        </w:rPr>
        <w:t xml:space="preserve"> B. (2015)  Modelos de </w:t>
      </w:r>
      <w:proofErr w:type="spellStart"/>
      <w:r>
        <w:rPr>
          <w:szCs w:val="24"/>
        </w:rPr>
        <w:t>Analisis</w:t>
      </w:r>
      <w:proofErr w:type="spellEnd"/>
      <w:r>
        <w:rPr>
          <w:szCs w:val="24"/>
        </w:rPr>
        <w:t xml:space="preserve"> de casos ética clínica. Acta </w:t>
      </w:r>
      <w:proofErr w:type="spellStart"/>
      <w:r>
        <w:rPr>
          <w:szCs w:val="24"/>
        </w:rPr>
        <w:t>Bioeth</w:t>
      </w:r>
      <w:proofErr w:type="spellEnd"/>
      <w:r>
        <w:rPr>
          <w:szCs w:val="24"/>
        </w:rPr>
        <w:t xml:space="preserve"> </w:t>
      </w:r>
    </w:p>
    <w:bookmarkStart w:id="3" w:name="_Hlk129974053"/>
    <w:p w14:paraId="327DDE0A" w14:textId="77777777" w:rsidR="00B42357" w:rsidRDefault="00000000" w:rsidP="008D4D8F">
      <w:pPr>
        <w:spacing w:line="360" w:lineRule="auto"/>
        <w:ind w:left="720" w:firstLine="0"/>
        <w:jc w:val="left"/>
        <w:rPr>
          <w:szCs w:val="24"/>
        </w:rPr>
      </w:pPr>
      <w:r>
        <w:rPr>
          <w:szCs w:val="24"/>
        </w:rPr>
        <w:fldChar w:fldCharType="begin"/>
      </w:r>
      <w:r>
        <w:rPr>
          <w:szCs w:val="24"/>
        </w:rPr>
        <w:instrText xml:space="preserve"> HYPERLINK "https://scholar.google.com/scholar?q=ezbozo+de+la+auditoria+estatutaria+y+el+control+intern" </w:instrText>
      </w:r>
      <w:r>
        <w:rPr>
          <w:szCs w:val="24"/>
        </w:rPr>
      </w:r>
      <w:r>
        <w:rPr>
          <w:szCs w:val="24"/>
        </w:rPr>
        <w:fldChar w:fldCharType="separate"/>
      </w:r>
      <w:r>
        <w:rPr>
          <w:rStyle w:val="Hipervnculo"/>
          <w:szCs w:val="24"/>
        </w:rPr>
        <w:t>https://scholar.google.com/scholar?q=ezbozo+de+la+auditoria+estatutaria+y+el+control+intern</w:t>
      </w:r>
      <w:r>
        <w:rPr>
          <w:szCs w:val="24"/>
        </w:rPr>
        <w:fldChar w:fldCharType="end"/>
      </w:r>
    </w:p>
    <w:bookmarkEnd w:id="3"/>
    <w:p w14:paraId="21BBFAC1" w14:textId="77777777" w:rsidR="00B42357" w:rsidRDefault="00000000" w:rsidP="0053035B">
      <w:pPr>
        <w:spacing w:after="157" w:line="360" w:lineRule="auto"/>
        <w:ind w:left="720" w:right="0" w:firstLine="696"/>
        <w:jc w:val="left"/>
        <w:rPr>
          <w:szCs w:val="24"/>
          <w:lang w:val="es-MX"/>
        </w:rPr>
      </w:pPr>
      <w:r>
        <w:rPr>
          <w:szCs w:val="24"/>
        </w:rPr>
        <w:t>Machuca</w:t>
      </w:r>
      <w:r>
        <w:rPr>
          <w:szCs w:val="24"/>
          <w:lang w:val="es-MX"/>
        </w:rPr>
        <w:t xml:space="preserve"> A. </w:t>
      </w:r>
      <w:r>
        <w:rPr>
          <w:i/>
          <w:iCs/>
          <w:szCs w:val="24"/>
        </w:rPr>
        <w:t xml:space="preserve">La </w:t>
      </w:r>
      <w:proofErr w:type="spellStart"/>
      <w:r>
        <w:rPr>
          <w:i/>
          <w:iCs/>
          <w:szCs w:val="24"/>
        </w:rPr>
        <w:t>auditoria</w:t>
      </w:r>
      <w:proofErr w:type="spellEnd"/>
      <w:r>
        <w:rPr>
          <w:i/>
          <w:iCs/>
          <w:szCs w:val="24"/>
        </w:rPr>
        <w:t xml:space="preserve"> Concepto actual o antiguo </w:t>
      </w:r>
      <w:proofErr w:type="spellStart"/>
      <w:r>
        <w:rPr>
          <w:i/>
          <w:iCs/>
          <w:szCs w:val="24"/>
        </w:rPr>
        <w:t>Rev</w:t>
      </w:r>
      <w:proofErr w:type="spellEnd"/>
      <w:r>
        <w:rPr>
          <w:i/>
          <w:iCs/>
          <w:szCs w:val="24"/>
        </w:rPr>
        <w:t xml:space="preserve">  </w:t>
      </w:r>
      <w:proofErr w:type="spellStart"/>
      <w:r>
        <w:rPr>
          <w:i/>
          <w:iCs/>
          <w:szCs w:val="24"/>
        </w:rPr>
        <w:t>Cienc</w:t>
      </w:r>
      <w:proofErr w:type="spellEnd"/>
      <w:r>
        <w:rPr>
          <w:i/>
          <w:iCs/>
          <w:szCs w:val="24"/>
        </w:rPr>
        <w:t xml:space="preserve"> y </w:t>
      </w:r>
      <w:proofErr w:type="spellStart"/>
      <w:r>
        <w:rPr>
          <w:i/>
          <w:iCs/>
          <w:szCs w:val="24"/>
        </w:rPr>
        <w:t>Cuid</w:t>
      </w:r>
      <w:proofErr w:type="spellEnd"/>
      <w:r>
        <w:rPr>
          <w:i/>
          <w:iCs/>
          <w:szCs w:val="24"/>
        </w:rPr>
        <w:t xml:space="preserve"> </w:t>
      </w:r>
      <w:r>
        <w:rPr>
          <w:szCs w:val="24"/>
        </w:rPr>
        <w:t xml:space="preserve">[Internet]. </w:t>
      </w:r>
      <w:r>
        <w:rPr>
          <w:szCs w:val="24"/>
          <w:lang w:val="zh-CN"/>
        </w:rPr>
        <w:t>2007;4(4):51–7</w:t>
      </w:r>
      <w:r>
        <w:rPr>
          <w:szCs w:val="24"/>
          <w:lang w:val="es-MX"/>
        </w:rPr>
        <w:t>.</w:t>
      </w:r>
    </w:p>
    <w:p w14:paraId="438F7EC7" w14:textId="77777777" w:rsidR="00B42357" w:rsidRDefault="00000000" w:rsidP="008D4D8F">
      <w:pPr>
        <w:spacing w:after="157" w:line="360" w:lineRule="auto"/>
        <w:ind w:left="720" w:right="0" w:firstLine="0"/>
        <w:jc w:val="left"/>
        <w:rPr>
          <w:szCs w:val="24"/>
          <w:lang w:val="zh-CN"/>
        </w:rPr>
      </w:pPr>
      <w:hyperlink r:id="rId18" w:history="1">
        <w:r>
          <w:rPr>
            <w:rStyle w:val="Hipervnculo"/>
            <w:szCs w:val="24"/>
            <w:lang w:val="zh-CN"/>
          </w:rPr>
          <w:t>https://revistas.ufps.edu.co/index.php/cienciaycuidado/article/view/922</w:t>
        </w:r>
      </w:hyperlink>
    </w:p>
    <w:p w14:paraId="72FF68C3" w14:textId="77777777" w:rsidR="00B42357" w:rsidRDefault="00000000" w:rsidP="0053035B">
      <w:pPr>
        <w:spacing w:line="360" w:lineRule="auto"/>
        <w:ind w:left="720" w:firstLine="696"/>
        <w:jc w:val="left"/>
        <w:rPr>
          <w:szCs w:val="24"/>
        </w:rPr>
      </w:pPr>
      <w:r>
        <w:rPr>
          <w:szCs w:val="24"/>
        </w:rPr>
        <w:t xml:space="preserve">Malagon  &amp; at  </w:t>
      </w:r>
      <w:r>
        <w:rPr>
          <w:szCs w:val="24"/>
          <w:lang w:val="es-MX"/>
        </w:rPr>
        <w:t xml:space="preserve"> (2003) l</w:t>
      </w:r>
      <w:r>
        <w:rPr>
          <w:szCs w:val="24"/>
        </w:rPr>
        <w:t>a auditoría en las instituciones de salud.  in: Garrido Madrid pp58-59. http://</w:t>
      </w:r>
      <w:proofErr w:type="spellStart"/>
      <w:r>
        <w:rPr>
          <w:szCs w:val="24"/>
        </w:rPr>
        <w:t>dx.doi.org</w:t>
      </w:r>
      <w:proofErr w:type="spellEnd"/>
      <w:r>
        <w:rPr>
          <w:szCs w:val="24"/>
        </w:rPr>
        <w:t>/10.4067/S0034- 98872002000200014. 3-Diego Miguel G</w:t>
      </w:r>
    </w:p>
    <w:p w14:paraId="4B630430" w14:textId="77777777" w:rsidR="00B42357" w:rsidRDefault="00000000" w:rsidP="008D4D8F">
      <w:pPr>
        <w:spacing w:after="157" w:line="360" w:lineRule="auto"/>
        <w:ind w:left="720" w:right="0" w:firstLine="0"/>
        <w:jc w:val="left"/>
        <w:rPr>
          <w:rStyle w:val="Hipervnculo"/>
          <w:szCs w:val="24"/>
        </w:rPr>
      </w:pPr>
      <w:hyperlink r:id="rId19" w:history="1">
        <w:r>
          <w:rPr>
            <w:rStyle w:val="Hipervnculo"/>
            <w:szCs w:val="24"/>
          </w:rPr>
          <w:t>http://fer.uniremington.edu.co/ojs/index.php/PYP/article/view/71/81</w:t>
        </w:r>
      </w:hyperlink>
    </w:p>
    <w:p w14:paraId="30A48F50" w14:textId="77777777" w:rsidR="00B42357" w:rsidRDefault="00B42357" w:rsidP="008D4D8F">
      <w:pPr>
        <w:spacing w:after="157" w:line="360" w:lineRule="auto"/>
        <w:ind w:left="720" w:right="0" w:firstLine="0"/>
        <w:jc w:val="left"/>
        <w:rPr>
          <w:rStyle w:val="Hipervnculo"/>
          <w:szCs w:val="24"/>
        </w:rPr>
      </w:pPr>
    </w:p>
    <w:p w14:paraId="341ABCCA" w14:textId="77777777" w:rsidR="00B42357" w:rsidRDefault="00000000" w:rsidP="0053035B">
      <w:pPr>
        <w:spacing w:after="157" w:line="360" w:lineRule="auto"/>
        <w:ind w:left="720" w:right="0" w:firstLine="696"/>
        <w:jc w:val="left"/>
        <w:rPr>
          <w:szCs w:val="24"/>
        </w:rPr>
      </w:pPr>
      <w:proofErr w:type="spellStart"/>
      <w:r>
        <w:rPr>
          <w:szCs w:val="24"/>
        </w:rPr>
        <w:t>Martinez</w:t>
      </w:r>
      <w:proofErr w:type="spellEnd"/>
      <w:r>
        <w:rPr>
          <w:szCs w:val="24"/>
        </w:rPr>
        <w:t xml:space="preserve"> </w:t>
      </w:r>
      <w:r>
        <w:rPr>
          <w:szCs w:val="24"/>
          <w:lang w:val="es-MX"/>
        </w:rPr>
        <w:t xml:space="preserve">(2014) </w:t>
      </w:r>
      <w:r>
        <w:rPr>
          <w:szCs w:val="24"/>
        </w:rPr>
        <w:t xml:space="preserve">. </w:t>
      </w:r>
      <w:proofErr w:type="spellStart"/>
      <w:r>
        <w:rPr>
          <w:szCs w:val="24"/>
        </w:rPr>
        <w:t>Metod</w:t>
      </w:r>
      <w:r>
        <w:rPr>
          <w:szCs w:val="24"/>
          <w:lang w:val="es-MX"/>
        </w:rPr>
        <w:t>ologia</w:t>
      </w:r>
      <w:proofErr w:type="spellEnd"/>
      <w:r>
        <w:rPr>
          <w:szCs w:val="24"/>
          <w:lang w:val="es-MX"/>
        </w:rPr>
        <w:t xml:space="preserve"> d</w:t>
      </w:r>
      <w:proofErr w:type="spellStart"/>
      <w:r>
        <w:rPr>
          <w:szCs w:val="24"/>
        </w:rPr>
        <w:t>e</w:t>
      </w:r>
      <w:proofErr w:type="spellEnd"/>
      <w:r>
        <w:rPr>
          <w:szCs w:val="24"/>
        </w:rPr>
        <w:t xml:space="preserve"> la auditoría Medica</w:t>
      </w:r>
      <w:r>
        <w:rPr>
          <w:szCs w:val="24"/>
          <w:lang w:val="es-MX"/>
        </w:rPr>
        <w:t xml:space="preserve"> 2014 </w:t>
      </w:r>
      <w:r>
        <w:rPr>
          <w:szCs w:val="24"/>
        </w:rPr>
        <w:t xml:space="preserve"> </w:t>
      </w:r>
    </w:p>
    <w:p w14:paraId="00C96B3A" w14:textId="77777777" w:rsidR="00B42357" w:rsidRDefault="00000000" w:rsidP="008D4D8F">
      <w:pPr>
        <w:spacing w:after="157" w:line="360" w:lineRule="auto"/>
        <w:ind w:left="720" w:right="0" w:firstLine="0"/>
        <w:jc w:val="left"/>
        <w:rPr>
          <w:szCs w:val="24"/>
        </w:rPr>
      </w:pPr>
      <w:hyperlink r:id="rId20" w:history="1">
        <w:r>
          <w:rPr>
            <w:rStyle w:val="Hipervnculo"/>
            <w:szCs w:val="24"/>
          </w:rPr>
          <w:t>http://revistasinvestigacion.unmsm.edu.pe/index.php/anales/article/view/4355/3476</w:t>
        </w:r>
      </w:hyperlink>
    </w:p>
    <w:p w14:paraId="4A233B61" w14:textId="77777777" w:rsidR="00B42357" w:rsidRDefault="00000000" w:rsidP="0053035B">
      <w:pPr>
        <w:spacing w:after="157" w:line="360" w:lineRule="auto"/>
        <w:ind w:left="720" w:right="0" w:firstLine="696"/>
        <w:jc w:val="left"/>
        <w:rPr>
          <w:szCs w:val="24"/>
        </w:rPr>
      </w:pPr>
      <w:r>
        <w:rPr>
          <w:szCs w:val="24"/>
        </w:rPr>
        <w:t>Mendieta G</w:t>
      </w:r>
      <w:r>
        <w:rPr>
          <w:szCs w:val="24"/>
          <w:lang w:val="es-MX"/>
        </w:rPr>
        <w:t xml:space="preserve">,(2007) </w:t>
      </w:r>
      <w:r>
        <w:rPr>
          <w:szCs w:val="24"/>
        </w:rPr>
        <w:t xml:space="preserve"> ¿Quién es el defensor de la constitución en Colombia? </w:t>
      </w:r>
    </w:p>
    <w:p w14:paraId="44A9D1A1" w14:textId="77777777" w:rsidR="00B42357" w:rsidRDefault="00000000" w:rsidP="008D4D8F">
      <w:pPr>
        <w:spacing w:after="157" w:line="360" w:lineRule="auto"/>
        <w:ind w:left="720" w:right="0" w:firstLine="0"/>
        <w:jc w:val="left"/>
        <w:rPr>
          <w:rStyle w:val="Hipervnculo"/>
          <w:szCs w:val="24"/>
        </w:rPr>
      </w:pPr>
      <w:hyperlink r:id="rId21" w:history="1">
        <w:r>
          <w:rPr>
            <w:rStyle w:val="Hipervnculo"/>
            <w:szCs w:val="24"/>
          </w:rPr>
          <w:t>http://</w:t>
        </w:r>
        <w:proofErr w:type="spellStart"/>
        <w:r>
          <w:rPr>
            <w:rStyle w:val="Hipervnculo"/>
            <w:szCs w:val="24"/>
          </w:rPr>
          <w:t>apps.who.int</w:t>
        </w:r>
        <w:proofErr w:type="spellEnd"/>
        <w:r>
          <w:rPr>
            <w:rStyle w:val="Hipervnculo"/>
            <w:szCs w:val="24"/>
          </w:rPr>
          <w:t>/</w:t>
        </w:r>
        <w:proofErr w:type="spellStart"/>
        <w:r>
          <w:rPr>
            <w:rStyle w:val="Hipervnculo"/>
            <w:szCs w:val="24"/>
          </w:rPr>
          <w:t>medicinedocs</w:t>
        </w:r>
        <w:proofErr w:type="spellEnd"/>
        <w:r>
          <w:rPr>
            <w:rStyle w:val="Hipervnculo"/>
            <w:szCs w:val="24"/>
          </w:rPr>
          <w:t>/</w:t>
        </w:r>
        <w:proofErr w:type="spellStart"/>
        <w:r>
          <w:rPr>
            <w:rStyle w:val="Hipervnculo"/>
            <w:szCs w:val="24"/>
          </w:rPr>
          <w:t>documents</w:t>
        </w:r>
        <w:proofErr w:type="spellEnd"/>
        <w:r>
          <w:rPr>
            <w:rStyle w:val="Hipervnculo"/>
            <w:szCs w:val="24"/>
          </w:rPr>
          <w:t>/s16603s/s16603s.pdf</w:t>
        </w:r>
      </w:hyperlink>
    </w:p>
    <w:p w14:paraId="41DBE72D" w14:textId="77777777" w:rsidR="00B42357" w:rsidRDefault="00000000" w:rsidP="0053035B">
      <w:pPr>
        <w:spacing w:after="157" w:line="360" w:lineRule="auto"/>
        <w:ind w:left="720" w:right="0" w:firstLine="696"/>
        <w:jc w:val="left"/>
        <w:rPr>
          <w:rStyle w:val="Hipervnculo"/>
          <w:szCs w:val="24"/>
          <w:lang w:val="en-US"/>
        </w:rPr>
      </w:pPr>
      <w:r>
        <w:rPr>
          <w:szCs w:val="24"/>
        </w:rPr>
        <w:t xml:space="preserve">Ministerio de Salud y Protección Social. Sistema Obligatorio de Garantía de Calidad (SOGC) [Internet]. </w:t>
      </w:r>
      <w:r>
        <w:rPr>
          <w:szCs w:val="24"/>
          <w:lang w:val="en-US"/>
        </w:rPr>
        <w:t xml:space="preserve">[cited 2016 Jun 10]. Available from: Available from: </w:t>
      </w:r>
      <w:hyperlink r:id="rId22" w:history="1">
        <w:r>
          <w:rPr>
            <w:rStyle w:val="Hipervnculo"/>
            <w:szCs w:val="24"/>
            <w:lang w:val="en-US"/>
          </w:rPr>
          <w:t>http://</w:t>
        </w:r>
        <w:proofErr w:type="spellStart"/>
        <w:r>
          <w:rPr>
            <w:rStyle w:val="Hipervnculo"/>
            <w:szCs w:val="24"/>
            <w:lang w:val="en-US"/>
          </w:rPr>
          <w:t>www.redalyc.org</w:t>
        </w:r>
        <w:proofErr w:type="spellEnd"/>
        <w:r>
          <w:rPr>
            <w:rStyle w:val="Hipervnculo"/>
            <w:szCs w:val="24"/>
            <w:lang w:val="en-US"/>
          </w:rPr>
          <w:t>/</w:t>
        </w:r>
        <w:proofErr w:type="spellStart"/>
        <w:r>
          <w:rPr>
            <w:rStyle w:val="Hipervnculo"/>
            <w:szCs w:val="24"/>
            <w:lang w:val="en-US"/>
          </w:rPr>
          <w:t>articulo.oa?id</w:t>
        </w:r>
        <w:proofErr w:type="spellEnd"/>
        <w:r>
          <w:rPr>
            <w:rStyle w:val="Hipervnculo"/>
            <w:szCs w:val="24"/>
            <w:lang w:val="en-US"/>
          </w:rPr>
          <w:t>=181418190004</w:t>
        </w:r>
      </w:hyperlink>
    </w:p>
    <w:p w14:paraId="2C409373" w14:textId="77777777" w:rsidR="00B42357" w:rsidRDefault="00000000" w:rsidP="0053035B">
      <w:pPr>
        <w:spacing w:before="200" w:after="200" w:line="360" w:lineRule="auto"/>
        <w:ind w:left="720" w:right="0" w:firstLine="696"/>
        <w:rPr>
          <w:rFonts w:eastAsia="Cambria"/>
          <w:color w:val="212121"/>
          <w:szCs w:val="24"/>
          <w:shd w:val="clear" w:color="auto" w:fill="FFFFFF"/>
        </w:rPr>
      </w:pPr>
      <w:r>
        <w:rPr>
          <w:rFonts w:eastAsia="SimSun"/>
          <w:color w:val="403D39"/>
          <w:szCs w:val="24"/>
          <w:shd w:val="clear" w:color="auto" w:fill="FFFFFF"/>
        </w:rPr>
        <w:t>Ministerio de Salud. Política Nacional de Salud 2008 [consultado 2010 octubre 11]. Disponible en: </w:t>
      </w:r>
      <w:hyperlink r:id="rId23" w:tgtFrame="https://www.scielosp.org/article/spm/2011.v53suppl2/s233-s242/_blank" w:history="1">
        <w:r>
          <w:rPr>
            <w:rStyle w:val="Hipervnculo"/>
            <w:rFonts w:eastAsia="SimSun"/>
            <w:color w:val="6789D3"/>
            <w:szCs w:val="24"/>
            <w:u w:val="none"/>
            <w:shd w:val="clear" w:color="auto" w:fill="FFFFFF"/>
          </w:rPr>
          <w:t>http://</w:t>
        </w:r>
        <w:proofErr w:type="spellStart"/>
        <w:r>
          <w:rPr>
            <w:rStyle w:val="Hipervnculo"/>
            <w:rFonts w:eastAsia="SimSun"/>
            <w:color w:val="6789D3"/>
            <w:szCs w:val="24"/>
            <w:u w:val="none"/>
            <w:shd w:val="clear" w:color="auto" w:fill="FFFFFF"/>
          </w:rPr>
          <w:t>www.minsa.gob.ni</w:t>
        </w:r>
        <w:proofErr w:type="spellEnd"/>
        <w:r>
          <w:rPr>
            <w:rStyle w:val="Hipervnculo"/>
            <w:rFonts w:eastAsia="SimSun"/>
            <w:color w:val="6789D3"/>
            <w:szCs w:val="24"/>
            <w:u w:val="none"/>
            <w:shd w:val="clear" w:color="auto" w:fill="FFFFFF"/>
          </w:rPr>
          <w:t>/</w:t>
        </w:r>
        <w:proofErr w:type="spellStart"/>
        <w:r>
          <w:rPr>
            <w:rStyle w:val="Hipervnculo"/>
            <w:rFonts w:eastAsia="SimSun"/>
            <w:color w:val="6789D3"/>
            <w:szCs w:val="24"/>
            <w:u w:val="none"/>
            <w:shd w:val="clear" w:color="auto" w:fill="FFFFFF"/>
          </w:rPr>
          <w:t>planificacion</w:t>
        </w:r>
        <w:proofErr w:type="spellEnd"/>
        <w:r>
          <w:rPr>
            <w:rStyle w:val="Hipervnculo"/>
            <w:rFonts w:eastAsia="SimSun"/>
            <w:color w:val="6789D3"/>
            <w:szCs w:val="24"/>
            <w:u w:val="none"/>
            <w:shd w:val="clear" w:color="auto" w:fill="FFFFFF"/>
          </w:rPr>
          <w:t>/</w:t>
        </w:r>
        <w:proofErr w:type="spellStart"/>
        <w:r>
          <w:rPr>
            <w:rStyle w:val="Hipervnculo"/>
            <w:rFonts w:eastAsia="SimSun"/>
            <w:color w:val="6789D3"/>
            <w:szCs w:val="24"/>
            <w:u w:val="none"/>
            <w:shd w:val="clear" w:color="auto" w:fill="FFFFFF"/>
          </w:rPr>
          <w:t>politica.htm</w:t>
        </w:r>
        <w:proofErr w:type="spellEnd"/>
      </w:hyperlink>
      <w:r>
        <w:rPr>
          <w:rFonts w:eastAsia="SimSun"/>
          <w:color w:val="403D39"/>
          <w:szCs w:val="24"/>
          <w:shd w:val="clear" w:color="auto" w:fill="FFFFFF"/>
        </w:rPr>
        <w:t> </w:t>
      </w:r>
    </w:p>
    <w:p w14:paraId="44655E0C" w14:textId="77777777" w:rsidR="00B42357" w:rsidRDefault="00000000" w:rsidP="0053035B">
      <w:pPr>
        <w:spacing w:after="157" w:line="360" w:lineRule="auto"/>
        <w:ind w:right="0" w:firstLine="698"/>
        <w:jc w:val="left"/>
        <w:rPr>
          <w:szCs w:val="24"/>
          <w:lang w:val="en-US"/>
        </w:rPr>
      </w:pPr>
      <w:r>
        <w:rPr>
          <w:szCs w:val="24"/>
        </w:rPr>
        <w:t>Montilla</w:t>
      </w:r>
      <w:r>
        <w:rPr>
          <w:szCs w:val="24"/>
          <w:lang w:val="es-MX"/>
        </w:rPr>
        <w:t xml:space="preserve"> G.</w:t>
      </w:r>
      <w:r>
        <w:rPr>
          <w:szCs w:val="24"/>
        </w:rPr>
        <w:t xml:space="preserve"> (2006)  El deber ser de la auditoria . </w:t>
      </w:r>
      <w:proofErr w:type="spellStart"/>
      <w:r>
        <w:rPr>
          <w:szCs w:val="24"/>
        </w:rPr>
        <w:t>Estud</w:t>
      </w:r>
      <w:proofErr w:type="spellEnd"/>
      <w:r>
        <w:rPr>
          <w:szCs w:val="24"/>
        </w:rPr>
        <w:t xml:space="preserve"> Gerenciales </w:t>
      </w:r>
      <w:proofErr w:type="spellStart"/>
      <w:r>
        <w:rPr>
          <w:szCs w:val="24"/>
        </w:rPr>
        <w:t>Univ</w:t>
      </w:r>
      <w:proofErr w:type="spellEnd"/>
      <w:r>
        <w:rPr>
          <w:szCs w:val="24"/>
        </w:rPr>
        <w:t xml:space="preserve"> ICECI [Internet]. Enero-</w:t>
      </w:r>
      <w:proofErr w:type="spellStart"/>
      <w:r>
        <w:rPr>
          <w:szCs w:val="24"/>
        </w:rPr>
        <w:t>Marz</w:t>
      </w:r>
      <w:proofErr w:type="spellEnd"/>
      <w:r>
        <w:rPr>
          <w:szCs w:val="24"/>
        </w:rPr>
        <w:t xml:space="preserve">(98):83–110. </w:t>
      </w:r>
      <w:r>
        <w:rPr>
          <w:szCs w:val="24"/>
          <w:lang w:val="en-US"/>
        </w:rPr>
        <w:t xml:space="preserve">Available from Available from: </w:t>
      </w:r>
      <w:hyperlink r:id="rId24" w:history="1">
        <w:r>
          <w:rPr>
            <w:rStyle w:val="Hipervnculo"/>
            <w:szCs w:val="24"/>
            <w:lang w:val="en-US"/>
          </w:rPr>
          <w:t>http://</w:t>
        </w:r>
        <w:proofErr w:type="spellStart"/>
        <w:r>
          <w:rPr>
            <w:rStyle w:val="Hipervnculo"/>
            <w:szCs w:val="24"/>
            <w:lang w:val="en-US"/>
          </w:rPr>
          <w:t>www.redalyc.org</w:t>
        </w:r>
        <w:proofErr w:type="spellEnd"/>
        <w:r>
          <w:rPr>
            <w:rStyle w:val="Hipervnculo"/>
            <w:szCs w:val="24"/>
            <w:lang w:val="en-US"/>
          </w:rPr>
          <w:t>/</w:t>
        </w:r>
        <w:proofErr w:type="spellStart"/>
        <w:r>
          <w:rPr>
            <w:rStyle w:val="Hipervnculo"/>
            <w:szCs w:val="24"/>
            <w:lang w:val="en-US"/>
          </w:rPr>
          <w:t>articulo.oa?id</w:t>
        </w:r>
        <w:proofErr w:type="spellEnd"/>
        <w:r>
          <w:rPr>
            <w:rStyle w:val="Hipervnculo"/>
            <w:szCs w:val="24"/>
            <w:lang w:val="en-US"/>
          </w:rPr>
          <w:t>=181418190004</w:t>
        </w:r>
      </w:hyperlink>
    </w:p>
    <w:p w14:paraId="7FD5BFD5" w14:textId="77777777" w:rsidR="00B42357" w:rsidRDefault="00000000" w:rsidP="0053035B">
      <w:pPr>
        <w:spacing w:after="157" w:line="360" w:lineRule="auto"/>
        <w:ind w:right="0" w:firstLine="698"/>
        <w:jc w:val="left"/>
        <w:rPr>
          <w:szCs w:val="24"/>
          <w:lang w:val="en-US"/>
        </w:rPr>
      </w:pPr>
      <w:proofErr w:type="spellStart"/>
      <w:r>
        <w:rPr>
          <w:szCs w:val="24"/>
        </w:rPr>
        <w:t>Novaes</w:t>
      </w:r>
      <w:proofErr w:type="spellEnd"/>
      <w:r>
        <w:rPr>
          <w:szCs w:val="24"/>
          <w:lang w:val="es-MX"/>
        </w:rPr>
        <w:t xml:space="preserve"> H. </w:t>
      </w:r>
      <w:r>
        <w:rPr>
          <w:szCs w:val="24"/>
        </w:rPr>
        <w:t xml:space="preserve">&amp; at JM.(1994)  </w:t>
      </w:r>
      <w:proofErr w:type="spellStart"/>
      <w:r>
        <w:rPr>
          <w:szCs w:val="24"/>
        </w:rPr>
        <w:t>Estandares</w:t>
      </w:r>
      <w:proofErr w:type="spellEnd"/>
      <w:r>
        <w:rPr>
          <w:szCs w:val="24"/>
        </w:rPr>
        <w:t xml:space="preserve"> e indicadores para la acreditación de Hospitales en AMERICA Latina [Internet]. Washington, EUA; 1994. (Desarrollo y fortalecimiento de los sistemas locales de salud en la transformación de los sistemas nacionales de salud). </w:t>
      </w:r>
      <w:r>
        <w:rPr>
          <w:szCs w:val="24"/>
          <w:lang w:val="en-US"/>
        </w:rPr>
        <w:t xml:space="preserve">Available from: Available from: </w:t>
      </w:r>
      <w:bookmarkStart w:id="4" w:name="_Hlk132819393"/>
      <w:r>
        <w:fldChar w:fldCharType="begin"/>
      </w:r>
      <w:r>
        <w:rPr>
          <w:szCs w:val="24"/>
          <w:lang w:val="en-US"/>
        </w:rPr>
        <w:instrText>HYPERLINK "http://www.redalyc.org/articulo.oa?id=181418190004"</w:instrText>
      </w:r>
      <w:r>
        <w:fldChar w:fldCharType="separate"/>
      </w:r>
      <w:r>
        <w:rPr>
          <w:rStyle w:val="Hipervnculo"/>
          <w:szCs w:val="24"/>
          <w:lang w:val="en-US"/>
        </w:rPr>
        <w:t>http://</w:t>
      </w:r>
      <w:proofErr w:type="spellStart"/>
      <w:r>
        <w:rPr>
          <w:rStyle w:val="Hipervnculo"/>
          <w:szCs w:val="24"/>
          <w:lang w:val="en-US"/>
        </w:rPr>
        <w:t>www.redalyc.org</w:t>
      </w:r>
      <w:proofErr w:type="spellEnd"/>
      <w:r>
        <w:rPr>
          <w:rStyle w:val="Hipervnculo"/>
          <w:szCs w:val="24"/>
          <w:lang w:val="en-US"/>
        </w:rPr>
        <w:t>/</w:t>
      </w:r>
      <w:proofErr w:type="spellStart"/>
      <w:r>
        <w:rPr>
          <w:rStyle w:val="Hipervnculo"/>
          <w:szCs w:val="24"/>
          <w:lang w:val="en-US"/>
        </w:rPr>
        <w:t>articulo.oa?id</w:t>
      </w:r>
      <w:proofErr w:type="spellEnd"/>
      <w:r>
        <w:rPr>
          <w:rStyle w:val="Hipervnculo"/>
          <w:szCs w:val="24"/>
          <w:lang w:val="en-US"/>
        </w:rPr>
        <w:t>=181418190004</w:t>
      </w:r>
      <w:r>
        <w:rPr>
          <w:rStyle w:val="Hipervnculo"/>
          <w:szCs w:val="24"/>
        </w:rPr>
        <w:fldChar w:fldCharType="end"/>
      </w:r>
      <w:bookmarkEnd w:id="4"/>
    </w:p>
    <w:p w14:paraId="462D478A" w14:textId="77777777" w:rsidR="00B42357" w:rsidRDefault="00000000" w:rsidP="0053035B">
      <w:pPr>
        <w:spacing w:line="360" w:lineRule="auto"/>
        <w:ind w:firstLine="698"/>
        <w:jc w:val="left"/>
        <w:rPr>
          <w:szCs w:val="24"/>
        </w:rPr>
      </w:pPr>
      <w:r>
        <w:rPr>
          <w:szCs w:val="24"/>
          <w:lang w:val="en-US"/>
        </w:rPr>
        <w:t xml:space="preserve">Osorio S, Guido et al. Auditoria </w:t>
      </w:r>
      <w:proofErr w:type="spellStart"/>
      <w:r>
        <w:rPr>
          <w:szCs w:val="24"/>
          <w:lang w:val="en-US"/>
        </w:rPr>
        <w:t>médica</w:t>
      </w:r>
      <w:proofErr w:type="spellEnd"/>
      <w:r>
        <w:rPr>
          <w:szCs w:val="24"/>
          <w:lang w:val="en-US"/>
        </w:rPr>
        <w:t xml:space="preserve">: </w:t>
      </w:r>
      <w:proofErr w:type="spellStart"/>
      <w:r>
        <w:rPr>
          <w:szCs w:val="24"/>
          <w:lang w:val="en-US"/>
        </w:rPr>
        <w:t>herramienta</w:t>
      </w:r>
      <w:proofErr w:type="spellEnd"/>
      <w:r>
        <w:rPr>
          <w:szCs w:val="24"/>
          <w:lang w:val="en-US"/>
        </w:rPr>
        <w:t xml:space="preserve"> de </w:t>
      </w:r>
      <w:proofErr w:type="spellStart"/>
      <w:r>
        <w:rPr>
          <w:szCs w:val="24"/>
          <w:lang w:val="en-US"/>
        </w:rPr>
        <w:t>gestión</w:t>
      </w:r>
      <w:proofErr w:type="spellEnd"/>
      <w:r>
        <w:rPr>
          <w:szCs w:val="24"/>
          <w:lang w:val="en-US"/>
        </w:rPr>
        <w:t xml:space="preserve"> </w:t>
      </w:r>
      <w:proofErr w:type="spellStart"/>
      <w:r>
        <w:rPr>
          <w:szCs w:val="24"/>
          <w:lang w:val="en-US"/>
        </w:rPr>
        <w:t>moderna</w:t>
      </w:r>
      <w:proofErr w:type="spellEnd"/>
      <w:r>
        <w:rPr>
          <w:szCs w:val="24"/>
          <w:lang w:val="en-US"/>
        </w:rPr>
        <w:t xml:space="preserve"> </w:t>
      </w:r>
      <w:proofErr w:type="spellStart"/>
      <w:r>
        <w:rPr>
          <w:szCs w:val="24"/>
          <w:lang w:val="en-US"/>
        </w:rPr>
        <w:t>subvalorada</w:t>
      </w:r>
      <w:proofErr w:type="spellEnd"/>
      <w:r>
        <w:rPr>
          <w:szCs w:val="24"/>
          <w:lang w:val="en-US"/>
        </w:rPr>
        <w:t xml:space="preserve">. Rev. </w:t>
      </w:r>
      <w:proofErr w:type="spellStart"/>
      <w:r>
        <w:rPr>
          <w:szCs w:val="24"/>
          <w:lang w:val="en-US"/>
        </w:rPr>
        <w:t>méd</w:t>
      </w:r>
      <w:proofErr w:type="spellEnd"/>
      <w:r>
        <w:rPr>
          <w:szCs w:val="24"/>
          <w:lang w:val="en-US"/>
        </w:rPr>
        <w:t xml:space="preserve">. Chile. 2002, vol.130, n.2 , pp.226-229. 2-OSORIO S, Guido et al. </w:t>
      </w:r>
      <w:r>
        <w:rPr>
          <w:szCs w:val="24"/>
        </w:rPr>
        <w:t xml:space="preserve">Auditoria médica: herramienta de gestión moderna subvalorada. Rev. </w:t>
      </w:r>
      <w:proofErr w:type="spellStart"/>
      <w:r>
        <w:rPr>
          <w:szCs w:val="24"/>
        </w:rPr>
        <w:t>méd</w:t>
      </w:r>
      <w:proofErr w:type="spellEnd"/>
      <w:r>
        <w:rPr>
          <w:szCs w:val="24"/>
        </w:rPr>
        <w:t xml:space="preserve">. Chile. 2002, vol.130, n.2 , pp.226-229. Disponible en: . ISSN 0034-9887. </w:t>
      </w:r>
      <w:hyperlink r:id="rId25" w:history="1">
        <w:r>
          <w:rPr>
            <w:rStyle w:val="Hipervnculo"/>
            <w:szCs w:val="24"/>
          </w:rPr>
          <w:t>http://</w:t>
        </w:r>
        <w:proofErr w:type="spellStart"/>
        <w:r>
          <w:rPr>
            <w:rStyle w:val="Hipervnculo"/>
            <w:szCs w:val="24"/>
          </w:rPr>
          <w:t>www.institutodebioetica.org</w:t>
        </w:r>
        <w:proofErr w:type="spellEnd"/>
        <w:r>
          <w:rPr>
            <w:rStyle w:val="Hipervnculo"/>
            <w:szCs w:val="24"/>
          </w:rPr>
          <w:t>/</w:t>
        </w:r>
        <w:proofErr w:type="spellStart"/>
        <w:r>
          <w:rPr>
            <w:rStyle w:val="Hipervnculo"/>
            <w:szCs w:val="24"/>
          </w:rPr>
          <w:t>cursoetica</w:t>
        </w:r>
        <w:proofErr w:type="spellEnd"/>
        <w:r>
          <w:rPr>
            <w:rStyle w:val="Hipervnculo"/>
            <w:szCs w:val="24"/>
          </w:rPr>
          <w:t xml:space="preserve">/modulo3/Unidad 3 </w:t>
        </w:r>
        <w:proofErr w:type="spellStart"/>
        <w:r>
          <w:rPr>
            <w:rStyle w:val="Hipervnculo"/>
            <w:szCs w:val="24"/>
          </w:rPr>
          <w:t>Analisis</w:t>
        </w:r>
        <w:proofErr w:type="spellEnd"/>
        <w:r>
          <w:rPr>
            <w:rStyle w:val="Hipervnculo"/>
            <w:szCs w:val="24"/>
          </w:rPr>
          <w:t xml:space="preserve"> de </w:t>
        </w:r>
        <w:proofErr w:type="spellStart"/>
        <w:r>
          <w:rPr>
            <w:rStyle w:val="Hipervnculo"/>
            <w:szCs w:val="24"/>
          </w:rPr>
          <w:t>Casos.pdf</w:t>
        </w:r>
        <w:proofErr w:type="spellEnd"/>
      </w:hyperlink>
    </w:p>
    <w:p w14:paraId="521E4808" w14:textId="77777777" w:rsidR="00B42357" w:rsidRDefault="00000000" w:rsidP="0053035B">
      <w:pPr>
        <w:spacing w:after="157" w:line="360" w:lineRule="auto"/>
        <w:ind w:right="0" w:firstLine="698"/>
        <w:jc w:val="left"/>
        <w:rPr>
          <w:szCs w:val="24"/>
        </w:rPr>
      </w:pPr>
      <w:r>
        <w:rPr>
          <w:szCs w:val="24"/>
        </w:rPr>
        <w:t xml:space="preserve">Piscoya JL.(2003)  Calidad de la atención </w:t>
      </w:r>
      <w:proofErr w:type="spellStart"/>
      <w:r>
        <w:rPr>
          <w:szCs w:val="24"/>
        </w:rPr>
        <w:t>atravez</w:t>
      </w:r>
      <w:proofErr w:type="spellEnd"/>
      <w:r>
        <w:rPr>
          <w:szCs w:val="24"/>
        </w:rPr>
        <w:t xml:space="preserve"> de la auditoria medica [Internet]. Anales de la Facultad de Medicina. Lima, Perú;. </w:t>
      </w:r>
      <w:proofErr w:type="spellStart"/>
      <w:r>
        <w:rPr>
          <w:szCs w:val="24"/>
        </w:rPr>
        <w:t>Report</w:t>
      </w:r>
      <w:proofErr w:type="spellEnd"/>
      <w:r>
        <w:rPr>
          <w:szCs w:val="24"/>
        </w:rPr>
        <w:t xml:space="preserve"> No.: 3. </w:t>
      </w:r>
      <w:proofErr w:type="spellStart"/>
      <w:r>
        <w:rPr>
          <w:szCs w:val="24"/>
        </w:rPr>
        <w:t>Available</w:t>
      </w:r>
      <w:proofErr w:type="spellEnd"/>
      <w:r>
        <w:rPr>
          <w:szCs w:val="24"/>
        </w:rPr>
        <w:t xml:space="preserve"> </w:t>
      </w:r>
      <w:proofErr w:type="spellStart"/>
      <w:r>
        <w:rPr>
          <w:szCs w:val="24"/>
        </w:rPr>
        <w:t>from</w:t>
      </w:r>
      <w:proofErr w:type="spellEnd"/>
      <w:r>
        <w:rPr>
          <w:szCs w:val="24"/>
        </w:rPr>
        <w:t xml:space="preserve">: </w:t>
      </w:r>
      <w:hyperlink r:id="rId26" w:history="1">
        <w:r>
          <w:rPr>
            <w:rStyle w:val="Hipervnculo"/>
            <w:szCs w:val="24"/>
          </w:rPr>
          <w:t>https://</w:t>
        </w:r>
        <w:proofErr w:type="spellStart"/>
        <w:r>
          <w:rPr>
            <w:rStyle w:val="Hipervnculo"/>
            <w:szCs w:val="24"/>
          </w:rPr>
          <w:t>dialnet.unirioja.es</w:t>
        </w:r>
        <w:proofErr w:type="spellEnd"/>
        <w:r>
          <w:rPr>
            <w:rStyle w:val="Hipervnculo"/>
            <w:szCs w:val="24"/>
          </w:rPr>
          <w:t>/</w:t>
        </w:r>
        <w:proofErr w:type="spellStart"/>
        <w:r>
          <w:rPr>
            <w:rStyle w:val="Hipervnculo"/>
            <w:szCs w:val="24"/>
          </w:rPr>
          <w:t>servlet</w:t>
        </w:r>
        <w:proofErr w:type="spellEnd"/>
        <w:r>
          <w:rPr>
            <w:rStyle w:val="Hipervnculo"/>
            <w:szCs w:val="24"/>
          </w:rPr>
          <w:t>/</w:t>
        </w:r>
        <w:proofErr w:type="spellStart"/>
        <w:r>
          <w:rPr>
            <w:rStyle w:val="Hipervnculo"/>
            <w:szCs w:val="24"/>
          </w:rPr>
          <w:t>articulo?codigo</w:t>
        </w:r>
        <w:proofErr w:type="spellEnd"/>
        <w:r>
          <w:rPr>
            <w:rStyle w:val="Hipervnculo"/>
            <w:szCs w:val="24"/>
          </w:rPr>
          <w:t>=2534049</w:t>
        </w:r>
      </w:hyperlink>
    </w:p>
    <w:p w14:paraId="6EBE3F02" w14:textId="77777777" w:rsidR="00B42357" w:rsidRDefault="00000000" w:rsidP="0053035B">
      <w:pPr>
        <w:spacing w:line="360" w:lineRule="auto"/>
        <w:ind w:right="0" w:firstLine="698"/>
        <w:jc w:val="left"/>
        <w:rPr>
          <w:szCs w:val="24"/>
        </w:rPr>
      </w:pPr>
      <w:r>
        <w:rPr>
          <w:szCs w:val="24"/>
        </w:rPr>
        <w:t xml:space="preserve">Quirós A hm. (2001)  fundamentos y legislación de la calidad y auditoría  en salud. Zuluaga, editor. Bogotá, Colombia;. 294 p.   </w:t>
      </w:r>
      <w:hyperlink r:id="rId27" w:history="1">
        <w:r>
          <w:rPr>
            <w:rStyle w:val="Hipervnculo"/>
            <w:szCs w:val="24"/>
          </w:rPr>
          <w:t>http://</w:t>
        </w:r>
        <w:proofErr w:type="spellStart"/>
        <w:r>
          <w:rPr>
            <w:rStyle w:val="Hipervnculo"/>
            <w:szCs w:val="24"/>
          </w:rPr>
          <w:t>www.redalyc.org</w:t>
        </w:r>
        <w:proofErr w:type="spellEnd"/>
        <w:r>
          <w:rPr>
            <w:rStyle w:val="Hipervnculo"/>
            <w:szCs w:val="24"/>
          </w:rPr>
          <w:t>/</w:t>
        </w:r>
        <w:proofErr w:type="spellStart"/>
        <w:r>
          <w:rPr>
            <w:rStyle w:val="Hipervnculo"/>
            <w:szCs w:val="24"/>
          </w:rPr>
          <w:t>articulo.oa?id</w:t>
        </w:r>
        <w:proofErr w:type="spellEnd"/>
        <w:r>
          <w:rPr>
            <w:rStyle w:val="Hipervnculo"/>
            <w:szCs w:val="24"/>
          </w:rPr>
          <w:t>=181418190004</w:t>
        </w:r>
      </w:hyperlink>
    </w:p>
    <w:p w14:paraId="13842358" w14:textId="77777777" w:rsidR="00B42357" w:rsidRDefault="00000000" w:rsidP="0053035B">
      <w:pPr>
        <w:spacing w:after="157" w:line="360" w:lineRule="auto"/>
        <w:ind w:right="0" w:firstLine="698"/>
        <w:jc w:val="left"/>
        <w:rPr>
          <w:szCs w:val="24"/>
          <w:lang w:val="pt-BR"/>
        </w:rPr>
      </w:pPr>
      <w:r>
        <w:rPr>
          <w:szCs w:val="24"/>
        </w:rPr>
        <w:lastRenderedPageBreak/>
        <w:t xml:space="preserve">Rivera (2006)  la auditoria como proceso de control  y Tipología Ciencias la </w:t>
      </w:r>
      <w:proofErr w:type="spellStart"/>
      <w:r>
        <w:rPr>
          <w:szCs w:val="24"/>
        </w:rPr>
        <w:t>Inf</w:t>
      </w:r>
      <w:proofErr w:type="spellEnd"/>
      <w:r>
        <w:rPr>
          <w:szCs w:val="24"/>
        </w:rPr>
        <w:t xml:space="preserve"> [Internet]. ;37(2–3):53–9. </w:t>
      </w:r>
      <w:hyperlink r:id="rId28" w:history="1">
        <w:r>
          <w:rPr>
            <w:rStyle w:val="Hipervnculo"/>
            <w:szCs w:val="24"/>
            <w:lang w:val="pt-BR"/>
          </w:rPr>
          <w:t>http://</w:t>
        </w:r>
        <w:proofErr w:type="spellStart"/>
        <w:r>
          <w:rPr>
            <w:rStyle w:val="Hipervnculo"/>
            <w:szCs w:val="24"/>
            <w:lang w:val="pt-BR"/>
          </w:rPr>
          <w:t>www.redalyc.org</w:t>
        </w:r>
        <w:proofErr w:type="spellEnd"/>
        <w:r>
          <w:rPr>
            <w:rStyle w:val="Hipervnculo"/>
            <w:szCs w:val="24"/>
            <w:lang w:val="pt-BR"/>
          </w:rPr>
          <w:t>/</w:t>
        </w:r>
        <w:proofErr w:type="spellStart"/>
        <w:r>
          <w:rPr>
            <w:rStyle w:val="Hipervnculo"/>
            <w:szCs w:val="24"/>
            <w:lang w:val="pt-BR"/>
          </w:rPr>
          <w:t>articulo.oa?id</w:t>
        </w:r>
        <w:proofErr w:type="spellEnd"/>
        <w:r>
          <w:rPr>
            <w:rStyle w:val="Hipervnculo"/>
            <w:szCs w:val="24"/>
            <w:lang w:val="pt-BR"/>
          </w:rPr>
          <w:t>=181418190004</w:t>
        </w:r>
      </w:hyperlink>
    </w:p>
    <w:p w14:paraId="4F4CA4EF" w14:textId="77777777" w:rsidR="00B42357" w:rsidRDefault="00000000" w:rsidP="0053035B">
      <w:pPr>
        <w:spacing w:after="157" w:line="360" w:lineRule="auto"/>
        <w:ind w:right="0" w:firstLine="698"/>
        <w:jc w:val="left"/>
        <w:rPr>
          <w:szCs w:val="24"/>
        </w:rPr>
      </w:pPr>
      <w:r>
        <w:rPr>
          <w:szCs w:val="24"/>
          <w:lang w:val="pt-BR"/>
        </w:rPr>
        <w:t xml:space="preserve">Tribunal Nacional de Ética Médica. </w:t>
      </w:r>
      <w:proofErr w:type="spellStart"/>
      <w:r>
        <w:rPr>
          <w:szCs w:val="24"/>
          <w:lang w:val="pt-BR"/>
        </w:rPr>
        <w:t>Proceso</w:t>
      </w:r>
      <w:proofErr w:type="spellEnd"/>
      <w:r>
        <w:rPr>
          <w:szCs w:val="24"/>
          <w:lang w:val="pt-BR"/>
        </w:rPr>
        <w:t xml:space="preserve"> No. 728 </w:t>
      </w:r>
      <w:proofErr w:type="spellStart"/>
      <w:r>
        <w:rPr>
          <w:szCs w:val="24"/>
          <w:lang w:val="pt-BR"/>
        </w:rPr>
        <w:t>del</w:t>
      </w:r>
      <w:proofErr w:type="spellEnd"/>
      <w:r>
        <w:rPr>
          <w:szCs w:val="24"/>
          <w:lang w:val="pt-BR"/>
        </w:rPr>
        <w:t xml:space="preserve"> Tribunal Seccional de Ética Médica </w:t>
      </w:r>
      <w:proofErr w:type="spellStart"/>
      <w:r>
        <w:rPr>
          <w:szCs w:val="24"/>
          <w:lang w:val="pt-BR"/>
        </w:rPr>
        <w:t>del</w:t>
      </w:r>
      <w:proofErr w:type="spellEnd"/>
      <w:r>
        <w:rPr>
          <w:szCs w:val="24"/>
          <w:lang w:val="pt-BR"/>
        </w:rPr>
        <w:t xml:space="preserve"> Norte de Santander [Internet]. Vol. 8, </w:t>
      </w:r>
      <w:proofErr w:type="spellStart"/>
      <w:r>
        <w:rPr>
          <w:szCs w:val="24"/>
          <w:lang w:val="pt-BR"/>
        </w:rPr>
        <w:t>Gaceta</w:t>
      </w:r>
      <w:proofErr w:type="spellEnd"/>
      <w:r>
        <w:rPr>
          <w:szCs w:val="24"/>
          <w:lang w:val="pt-BR"/>
        </w:rPr>
        <w:t xml:space="preserve"> Jurisprudencial. Tribunal Nacional de Ética Médica; 2014. p. 136.  </w:t>
      </w:r>
      <w:hyperlink r:id="rId29" w:history="1">
        <w:r>
          <w:rPr>
            <w:rStyle w:val="Hipervnculo"/>
            <w:szCs w:val="24"/>
          </w:rPr>
          <w:t>https://</w:t>
        </w:r>
        <w:proofErr w:type="spellStart"/>
        <w:r>
          <w:rPr>
            <w:rStyle w:val="Hipervnculo"/>
            <w:szCs w:val="24"/>
          </w:rPr>
          <w:t>dialnet.unirioja.es</w:t>
        </w:r>
        <w:proofErr w:type="spellEnd"/>
        <w:r>
          <w:rPr>
            <w:rStyle w:val="Hipervnculo"/>
            <w:szCs w:val="24"/>
          </w:rPr>
          <w:t>/</w:t>
        </w:r>
        <w:proofErr w:type="spellStart"/>
        <w:r>
          <w:rPr>
            <w:rStyle w:val="Hipervnculo"/>
            <w:szCs w:val="24"/>
          </w:rPr>
          <w:t>servlet</w:t>
        </w:r>
        <w:proofErr w:type="spellEnd"/>
        <w:r>
          <w:rPr>
            <w:rStyle w:val="Hipervnculo"/>
            <w:szCs w:val="24"/>
          </w:rPr>
          <w:t>/</w:t>
        </w:r>
        <w:proofErr w:type="spellStart"/>
        <w:r>
          <w:rPr>
            <w:rStyle w:val="Hipervnculo"/>
            <w:szCs w:val="24"/>
          </w:rPr>
          <w:t>articulo?codigo</w:t>
        </w:r>
        <w:proofErr w:type="spellEnd"/>
        <w:r>
          <w:rPr>
            <w:rStyle w:val="Hipervnculo"/>
            <w:szCs w:val="24"/>
          </w:rPr>
          <w:t>=2534049</w:t>
        </w:r>
      </w:hyperlink>
    </w:p>
    <w:sectPr w:rsidR="00B42357">
      <w:footerReference w:type="default" r:id="rId3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FFB2" w14:textId="77777777" w:rsidR="00037109" w:rsidRDefault="00037109">
      <w:pPr>
        <w:spacing w:line="240" w:lineRule="auto"/>
      </w:pPr>
      <w:r>
        <w:separator/>
      </w:r>
    </w:p>
  </w:endnote>
  <w:endnote w:type="continuationSeparator" w:id="0">
    <w:p w14:paraId="702A0F9D" w14:textId="77777777" w:rsidR="00037109" w:rsidRDefault="00037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40E5" w14:textId="77777777" w:rsidR="00B42357" w:rsidRDefault="00B42357">
    <w:pPr>
      <w:pStyle w:val="Piedepgina"/>
      <w:jc w:val="center"/>
    </w:pPr>
  </w:p>
  <w:p w14:paraId="3B6D8674" w14:textId="77777777" w:rsidR="00B42357" w:rsidRDefault="00B42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D305" w14:textId="77777777" w:rsidR="00037109" w:rsidRDefault="00037109">
      <w:pPr>
        <w:spacing w:after="0"/>
      </w:pPr>
      <w:r>
        <w:separator/>
      </w:r>
    </w:p>
  </w:footnote>
  <w:footnote w:type="continuationSeparator" w:id="0">
    <w:p w14:paraId="76DE670D" w14:textId="77777777" w:rsidR="00037109" w:rsidRDefault="0003710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F0"/>
    <w:rsid w:val="00011505"/>
    <w:rsid w:val="00014420"/>
    <w:rsid w:val="00037109"/>
    <w:rsid w:val="00052127"/>
    <w:rsid w:val="000771D8"/>
    <w:rsid w:val="000D0C92"/>
    <w:rsid w:val="000E17F1"/>
    <w:rsid w:val="000F48FB"/>
    <w:rsid w:val="00113430"/>
    <w:rsid w:val="00134785"/>
    <w:rsid w:val="001554A1"/>
    <w:rsid w:val="0018329E"/>
    <w:rsid w:val="001D3738"/>
    <w:rsid w:val="00205E91"/>
    <w:rsid w:val="00223B27"/>
    <w:rsid w:val="002368ED"/>
    <w:rsid w:val="002572AA"/>
    <w:rsid w:val="0027120A"/>
    <w:rsid w:val="002810D6"/>
    <w:rsid w:val="00295C1F"/>
    <w:rsid w:val="002F7FE1"/>
    <w:rsid w:val="00324FBB"/>
    <w:rsid w:val="0032534C"/>
    <w:rsid w:val="00340290"/>
    <w:rsid w:val="00353E9E"/>
    <w:rsid w:val="00354B97"/>
    <w:rsid w:val="003671A5"/>
    <w:rsid w:val="00392909"/>
    <w:rsid w:val="003957FE"/>
    <w:rsid w:val="003A2C0D"/>
    <w:rsid w:val="003B5A1F"/>
    <w:rsid w:val="003E0486"/>
    <w:rsid w:val="00417845"/>
    <w:rsid w:val="00437E7A"/>
    <w:rsid w:val="00445ADA"/>
    <w:rsid w:val="00466D5B"/>
    <w:rsid w:val="004753DA"/>
    <w:rsid w:val="00492685"/>
    <w:rsid w:val="004A1380"/>
    <w:rsid w:val="004D3BCE"/>
    <w:rsid w:val="0050707B"/>
    <w:rsid w:val="005223F8"/>
    <w:rsid w:val="00526608"/>
    <w:rsid w:val="0052782E"/>
    <w:rsid w:val="0053035B"/>
    <w:rsid w:val="00531D01"/>
    <w:rsid w:val="00533F21"/>
    <w:rsid w:val="00545EE8"/>
    <w:rsid w:val="00553EF2"/>
    <w:rsid w:val="00560D01"/>
    <w:rsid w:val="00563E74"/>
    <w:rsid w:val="00575828"/>
    <w:rsid w:val="00586EF6"/>
    <w:rsid w:val="00591268"/>
    <w:rsid w:val="00600060"/>
    <w:rsid w:val="00602AA3"/>
    <w:rsid w:val="00623744"/>
    <w:rsid w:val="006515B8"/>
    <w:rsid w:val="00651A81"/>
    <w:rsid w:val="00662D80"/>
    <w:rsid w:val="00663AB2"/>
    <w:rsid w:val="00672D93"/>
    <w:rsid w:val="006A6179"/>
    <w:rsid w:val="006B1E21"/>
    <w:rsid w:val="006C0E26"/>
    <w:rsid w:val="00706468"/>
    <w:rsid w:val="007469CA"/>
    <w:rsid w:val="0074778C"/>
    <w:rsid w:val="00752A83"/>
    <w:rsid w:val="007560E2"/>
    <w:rsid w:val="007856E9"/>
    <w:rsid w:val="00790070"/>
    <w:rsid w:val="00795F23"/>
    <w:rsid w:val="00797991"/>
    <w:rsid w:val="007A3E25"/>
    <w:rsid w:val="007A5656"/>
    <w:rsid w:val="007B7287"/>
    <w:rsid w:val="007C39F3"/>
    <w:rsid w:val="007C4685"/>
    <w:rsid w:val="007E0B4B"/>
    <w:rsid w:val="007F03CF"/>
    <w:rsid w:val="008014D5"/>
    <w:rsid w:val="0081128A"/>
    <w:rsid w:val="00812DA2"/>
    <w:rsid w:val="008152E3"/>
    <w:rsid w:val="0083194F"/>
    <w:rsid w:val="00891A52"/>
    <w:rsid w:val="008A4714"/>
    <w:rsid w:val="008B182A"/>
    <w:rsid w:val="008D1AE7"/>
    <w:rsid w:val="008D4D8F"/>
    <w:rsid w:val="008D53A5"/>
    <w:rsid w:val="008D5A4D"/>
    <w:rsid w:val="008F6A33"/>
    <w:rsid w:val="00921A08"/>
    <w:rsid w:val="00926F7D"/>
    <w:rsid w:val="009335C5"/>
    <w:rsid w:val="00942C16"/>
    <w:rsid w:val="00946DAF"/>
    <w:rsid w:val="009515FD"/>
    <w:rsid w:val="00960960"/>
    <w:rsid w:val="009747AB"/>
    <w:rsid w:val="00974C5C"/>
    <w:rsid w:val="009852FF"/>
    <w:rsid w:val="009A3ACE"/>
    <w:rsid w:val="009B51F9"/>
    <w:rsid w:val="009C280B"/>
    <w:rsid w:val="009E02BC"/>
    <w:rsid w:val="009E0C3E"/>
    <w:rsid w:val="009E18E9"/>
    <w:rsid w:val="00A32F6A"/>
    <w:rsid w:val="00A36485"/>
    <w:rsid w:val="00A36B24"/>
    <w:rsid w:val="00A45B8E"/>
    <w:rsid w:val="00A5459D"/>
    <w:rsid w:val="00A76177"/>
    <w:rsid w:val="00A76223"/>
    <w:rsid w:val="00A778BA"/>
    <w:rsid w:val="00AB7AD3"/>
    <w:rsid w:val="00AC2CA7"/>
    <w:rsid w:val="00AE505C"/>
    <w:rsid w:val="00AE5090"/>
    <w:rsid w:val="00AE5F4B"/>
    <w:rsid w:val="00AE74FB"/>
    <w:rsid w:val="00AF70C7"/>
    <w:rsid w:val="00B152F6"/>
    <w:rsid w:val="00B34DC2"/>
    <w:rsid w:val="00B42357"/>
    <w:rsid w:val="00B80C0E"/>
    <w:rsid w:val="00B93442"/>
    <w:rsid w:val="00BD0195"/>
    <w:rsid w:val="00BF2743"/>
    <w:rsid w:val="00BF3087"/>
    <w:rsid w:val="00BF4AF5"/>
    <w:rsid w:val="00C01823"/>
    <w:rsid w:val="00C410AE"/>
    <w:rsid w:val="00C774F4"/>
    <w:rsid w:val="00C9204A"/>
    <w:rsid w:val="00C952E3"/>
    <w:rsid w:val="00C95811"/>
    <w:rsid w:val="00CC06BB"/>
    <w:rsid w:val="00CD1BBC"/>
    <w:rsid w:val="00D05A63"/>
    <w:rsid w:val="00D2137D"/>
    <w:rsid w:val="00D2395E"/>
    <w:rsid w:val="00D77DCF"/>
    <w:rsid w:val="00D85DB5"/>
    <w:rsid w:val="00D93664"/>
    <w:rsid w:val="00DC0B36"/>
    <w:rsid w:val="00DD0EC9"/>
    <w:rsid w:val="00E11296"/>
    <w:rsid w:val="00E11DA0"/>
    <w:rsid w:val="00E32E7E"/>
    <w:rsid w:val="00E60215"/>
    <w:rsid w:val="00E67FA3"/>
    <w:rsid w:val="00E70447"/>
    <w:rsid w:val="00E814EC"/>
    <w:rsid w:val="00E84EF0"/>
    <w:rsid w:val="00EA5225"/>
    <w:rsid w:val="00EA6F24"/>
    <w:rsid w:val="00EC0B14"/>
    <w:rsid w:val="00EC5658"/>
    <w:rsid w:val="00EF6935"/>
    <w:rsid w:val="00F06D03"/>
    <w:rsid w:val="00F127D7"/>
    <w:rsid w:val="00F5288F"/>
    <w:rsid w:val="00F6220D"/>
    <w:rsid w:val="00F64A65"/>
    <w:rsid w:val="00F771C9"/>
    <w:rsid w:val="00FA6A43"/>
    <w:rsid w:val="00FB3F1F"/>
    <w:rsid w:val="00FC2BE4"/>
    <w:rsid w:val="02072A78"/>
    <w:rsid w:val="03AA7B5F"/>
    <w:rsid w:val="0491455F"/>
    <w:rsid w:val="067E51C4"/>
    <w:rsid w:val="0742420A"/>
    <w:rsid w:val="0CC71781"/>
    <w:rsid w:val="0D9C2C0E"/>
    <w:rsid w:val="0DDF3B1D"/>
    <w:rsid w:val="0EBB08B9"/>
    <w:rsid w:val="11C73FD2"/>
    <w:rsid w:val="11DF131B"/>
    <w:rsid w:val="1333385A"/>
    <w:rsid w:val="15262041"/>
    <w:rsid w:val="15916DD0"/>
    <w:rsid w:val="1B313F7B"/>
    <w:rsid w:val="1C0D4CD7"/>
    <w:rsid w:val="1CEE59F3"/>
    <w:rsid w:val="1D660B39"/>
    <w:rsid w:val="1E25455A"/>
    <w:rsid w:val="1F2B3DF2"/>
    <w:rsid w:val="20E56B6E"/>
    <w:rsid w:val="219B1B4D"/>
    <w:rsid w:val="22524455"/>
    <w:rsid w:val="22EB1D6A"/>
    <w:rsid w:val="23166B67"/>
    <w:rsid w:val="23711FEF"/>
    <w:rsid w:val="23BE3486"/>
    <w:rsid w:val="24360500"/>
    <w:rsid w:val="24FC2018"/>
    <w:rsid w:val="254E4396"/>
    <w:rsid w:val="257840F8"/>
    <w:rsid w:val="26EB3E67"/>
    <w:rsid w:val="27617694"/>
    <w:rsid w:val="27DC20F2"/>
    <w:rsid w:val="29661551"/>
    <w:rsid w:val="298F31CF"/>
    <w:rsid w:val="29D93A5F"/>
    <w:rsid w:val="2A922F77"/>
    <w:rsid w:val="2AD17185"/>
    <w:rsid w:val="2BD67698"/>
    <w:rsid w:val="2D0D1301"/>
    <w:rsid w:val="2F074965"/>
    <w:rsid w:val="2FB156F4"/>
    <w:rsid w:val="2FE37DD1"/>
    <w:rsid w:val="3098505F"/>
    <w:rsid w:val="326D437A"/>
    <w:rsid w:val="327C33D6"/>
    <w:rsid w:val="329B4993"/>
    <w:rsid w:val="32B24D38"/>
    <w:rsid w:val="34450D8F"/>
    <w:rsid w:val="34FF56AD"/>
    <w:rsid w:val="36AF48EB"/>
    <w:rsid w:val="37ED7A3F"/>
    <w:rsid w:val="3AB75366"/>
    <w:rsid w:val="3D9C1639"/>
    <w:rsid w:val="3DE50B2E"/>
    <w:rsid w:val="3E116257"/>
    <w:rsid w:val="3EA934EA"/>
    <w:rsid w:val="3EB43064"/>
    <w:rsid w:val="3EEC1D61"/>
    <w:rsid w:val="3EF94605"/>
    <w:rsid w:val="41764F49"/>
    <w:rsid w:val="43482915"/>
    <w:rsid w:val="44152C87"/>
    <w:rsid w:val="456926CF"/>
    <w:rsid w:val="46000ABB"/>
    <w:rsid w:val="464C44CA"/>
    <w:rsid w:val="47863A0C"/>
    <w:rsid w:val="493B1763"/>
    <w:rsid w:val="49885819"/>
    <w:rsid w:val="4C213D03"/>
    <w:rsid w:val="4C6429CE"/>
    <w:rsid w:val="4DB845E2"/>
    <w:rsid w:val="4E0C3F14"/>
    <w:rsid w:val="4E8567CB"/>
    <w:rsid w:val="50C64B87"/>
    <w:rsid w:val="51182A2C"/>
    <w:rsid w:val="51365E6F"/>
    <w:rsid w:val="52EC2E71"/>
    <w:rsid w:val="52F940B5"/>
    <w:rsid w:val="53D53D51"/>
    <w:rsid w:val="575431DF"/>
    <w:rsid w:val="59090B79"/>
    <w:rsid w:val="596D559A"/>
    <w:rsid w:val="5A025174"/>
    <w:rsid w:val="5A305508"/>
    <w:rsid w:val="5B920C3F"/>
    <w:rsid w:val="5C3424AF"/>
    <w:rsid w:val="5D53368B"/>
    <w:rsid w:val="5DB24C64"/>
    <w:rsid w:val="5E742B62"/>
    <w:rsid w:val="5ED66BCF"/>
    <w:rsid w:val="5F5B2470"/>
    <w:rsid w:val="5F78383B"/>
    <w:rsid w:val="60A651BB"/>
    <w:rsid w:val="613320B7"/>
    <w:rsid w:val="62214605"/>
    <w:rsid w:val="62B929B4"/>
    <w:rsid w:val="637569B7"/>
    <w:rsid w:val="659D0447"/>
    <w:rsid w:val="67550FD9"/>
    <w:rsid w:val="6A1C4030"/>
    <w:rsid w:val="6A5C267E"/>
    <w:rsid w:val="6C196DB0"/>
    <w:rsid w:val="6CE660E4"/>
    <w:rsid w:val="6EC922AC"/>
    <w:rsid w:val="6ED91AA2"/>
    <w:rsid w:val="6EDA6854"/>
    <w:rsid w:val="70FD53F1"/>
    <w:rsid w:val="717E112C"/>
    <w:rsid w:val="718515A9"/>
    <w:rsid w:val="71E00574"/>
    <w:rsid w:val="733E12B5"/>
    <w:rsid w:val="73AE47EF"/>
    <w:rsid w:val="774867C8"/>
    <w:rsid w:val="78E34F80"/>
    <w:rsid w:val="79891133"/>
    <w:rsid w:val="7B3960C4"/>
    <w:rsid w:val="7BB62781"/>
    <w:rsid w:val="7C6F6241"/>
    <w:rsid w:val="7EE33254"/>
    <w:rsid w:val="7EE526AD"/>
    <w:rsid w:val="7F82628B"/>
  </w:rsids>
  <m:mathPr>
    <m:mathFont m:val="Cambria Math"/>
    <m:brkBin m:val="before"/>
    <m:brkBinSub m:val="--"/>
    <m:smallFrac m:val="0"/>
    <m:dispDef/>
    <m:lMargin m:val="0"/>
    <m:rMargin m:val="0"/>
    <m:defJc m:val="centerGroup"/>
    <m:wrapIndent m:val="1440"/>
    <m:intLim m:val="subSup"/>
    <m:naryLim m:val="undOvr"/>
  </m:mathPr>
  <w:themeFontLang w:val="es-N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B13A"/>
  <w15:docId w15:val="{1123BED6-A676-4161-9A31-012A796B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NI" w:eastAsia="es-N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354" w:lineRule="auto"/>
      <w:ind w:left="10" w:right="2" w:hanging="10"/>
      <w:jc w:val="both"/>
    </w:pPr>
    <w:rPr>
      <w:rFonts w:eastAsia="Times New Roman"/>
      <w:color w:val="000000"/>
      <w:sz w:val="24"/>
      <w:szCs w:val="22"/>
    </w:rPr>
  </w:style>
  <w:style w:type="paragraph" w:styleId="Ttulo1">
    <w:name w:val="heading 1"/>
    <w:next w:val="Normal"/>
    <w:link w:val="Ttulo1Car"/>
    <w:uiPriority w:val="9"/>
    <w:qFormat/>
    <w:pPr>
      <w:keepNext/>
      <w:keepLines/>
      <w:spacing w:after="84" w:line="259" w:lineRule="auto"/>
      <w:ind w:left="10" w:hanging="10"/>
      <w:outlineLvl w:val="0"/>
    </w:pPr>
    <w:rPr>
      <w:rFonts w:ascii="Calibri" w:eastAsia="Calibri" w:hAnsi="Calibri" w:cs="Calibri"/>
      <w:color w:val="000000"/>
      <w:sz w:val="32"/>
      <w:szCs w:val="22"/>
    </w:rPr>
  </w:style>
  <w:style w:type="paragraph" w:styleId="Ttulo2">
    <w:name w:val="heading 2"/>
    <w:next w:val="Normal"/>
    <w:link w:val="Ttulo2Car"/>
    <w:uiPriority w:val="9"/>
    <w:unhideWhenUsed/>
    <w:qFormat/>
    <w:pPr>
      <w:keepNext/>
      <w:keepLines/>
      <w:spacing w:after="111" w:line="259" w:lineRule="auto"/>
      <w:ind w:left="10" w:hanging="10"/>
      <w:outlineLvl w:val="1"/>
    </w:pPr>
    <w:rPr>
      <w:rFonts w:ascii="Calibri" w:eastAsia="Calibri" w:hAnsi="Calibri" w:cs="Calibri"/>
      <w:color w:val="000000"/>
      <w:sz w:val="26"/>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HTMLconformatoprevio">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semiHidden/>
    <w:unhideWhenUsed/>
    <w:qFormat/>
    <w:rPr>
      <w:szCs w:val="24"/>
    </w:rPr>
  </w:style>
  <w:style w:type="paragraph" w:styleId="TDC1">
    <w:name w:val="toc 1"/>
    <w:next w:val="Normal"/>
    <w:hidden/>
    <w:uiPriority w:val="39"/>
    <w:qFormat/>
    <w:pPr>
      <w:spacing w:after="98" w:line="259" w:lineRule="auto"/>
      <w:ind w:left="25" w:right="23" w:hanging="10"/>
      <w:jc w:val="both"/>
    </w:pPr>
    <w:rPr>
      <w:rFonts w:eastAsia="Times New Roman"/>
      <w:color w:val="000000"/>
      <w:sz w:val="24"/>
      <w:szCs w:val="22"/>
    </w:rPr>
  </w:style>
  <w:style w:type="paragraph" w:styleId="TDC2">
    <w:name w:val="toc 2"/>
    <w:next w:val="Normal"/>
    <w:hidden/>
    <w:uiPriority w:val="39"/>
    <w:qFormat/>
    <w:pPr>
      <w:spacing w:after="98" w:line="259" w:lineRule="auto"/>
      <w:ind w:left="246" w:right="23" w:hanging="10"/>
      <w:jc w:val="both"/>
    </w:pPr>
    <w:rPr>
      <w:rFonts w:eastAsia="Times New Roman"/>
      <w:color w:val="000000"/>
      <w:sz w:val="24"/>
      <w:szCs w:val="22"/>
    </w:rPr>
  </w:style>
  <w:style w:type="character" w:customStyle="1" w:styleId="Ttulo2Car">
    <w:name w:val="Título 2 Car"/>
    <w:link w:val="Ttulo2"/>
    <w:qFormat/>
    <w:rPr>
      <w:rFonts w:ascii="Calibri" w:eastAsia="Calibri" w:hAnsi="Calibri" w:cs="Calibri"/>
      <w:color w:val="000000"/>
      <w:sz w:val="26"/>
    </w:rPr>
  </w:style>
  <w:style w:type="character" w:customStyle="1" w:styleId="Ttulo1Car">
    <w:name w:val="Título 1 Car"/>
    <w:link w:val="Ttulo1"/>
    <w:qFormat/>
    <w:rPr>
      <w:rFonts w:ascii="Calibri" w:eastAsia="Calibri" w:hAnsi="Calibri" w:cs="Calibri"/>
      <w:color w:val="000000"/>
      <w:sz w:val="32"/>
    </w:rPr>
  </w:style>
  <w:style w:type="paragraph" w:styleId="Prrafodelista">
    <w:name w:val="List Paragraph"/>
    <w:basedOn w:val="Normal"/>
    <w:uiPriority w:val="34"/>
    <w:qFormat/>
    <w:pPr>
      <w:ind w:left="720"/>
      <w:contextualSpacing/>
    </w:pPr>
  </w:style>
  <w:style w:type="paragraph" w:customStyle="1" w:styleId="TtuloTDC1">
    <w:name w:val="Título TDC1"/>
    <w:basedOn w:val="Ttulo1"/>
    <w:next w:val="Normal"/>
    <w:uiPriority w:val="39"/>
    <w:unhideWhenUsed/>
    <w:qFormat/>
    <w:pPr>
      <w:spacing w:before="240" w:after="0"/>
      <w:ind w:left="0" w:firstLine="0"/>
      <w:outlineLvl w:val="9"/>
    </w:pPr>
    <w:rPr>
      <w:rFonts w:asciiTheme="majorHAnsi" w:eastAsiaTheme="majorEastAsia" w:hAnsiTheme="majorHAnsi" w:cstheme="majorBidi"/>
      <w:color w:val="2F5496" w:themeColor="accent1" w:themeShade="BF"/>
      <w:szCs w:val="32"/>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color w:val="000000"/>
      <w:sz w:val="24"/>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color w:val="000000"/>
      <w:sz w:val="24"/>
    </w:rPr>
  </w:style>
  <w:style w:type="paragraph" w:customStyle="1" w:styleId="Normal1">
    <w:name w:val="Normal1"/>
    <w:qFormat/>
    <w:pPr>
      <w:spacing w:after="200" w:line="276" w:lineRule="auto"/>
    </w:pPr>
    <w:rPr>
      <w:rFonts w:ascii="Calibri" w:eastAsia="Calibri" w:hAnsi="Calibri" w:cs="Calibri"/>
      <w:sz w:val="22"/>
      <w:szCs w:val="22"/>
    </w:rPr>
  </w:style>
  <w:style w:type="character" w:customStyle="1" w:styleId="TextocomentarioCar">
    <w:name w:val="Texto comentario Car"/>
    <w:basedOn w:val="Fuentedeprrafopredeter"/>
    <w:link w:val="Textocomentario"/>
    <w:uiPriority w:val="99"/>
    <w:qFormat/>
    <w:rPr>
      <w:rFonts w:eastAsia="Times New Roman"/>
      <w:color w:val="000000"/>
    </w:rPr>
  </w:style>
  <w:style w:type="character" w:customStyle="1" w:styleId="AsuntodelcomentarioCar">
    <w:name w:val="Asunto del comentario Car"/>
    <w:basedOn w:val="TextocomentarioCar"/>
    <w:link w:val="Asuntodelcomentario"/>
    <w:uiPriority w:val="99"/>
    <w:semiHidden/>
    <w:qFormat/>
    <w:rPr>
      <w:rFonts w:eastAsia="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lo.org/dyn/natlex/natlex4." TargetMode="External"/><Relationship Id="rId13" Type="http://schemas.openxmlformats.org/officeDocument/2006/relationships/hyperlink" Target="http://www.noble-arp.com/src/img_up/25042012.0.pdf" TargetMode="External"/><Relationship Id="rId18" Type="http://schemas.openxmlformats.org/officeDocument/2006/relationships/hyperlink" Target="https://revistas.ufps.edu.co/index.php/cienciaycuidado/article/view/922" TargetMode="External"/><Relationship Id="rId26" Type="http://schemas.openxmlformats.org/officeDocument/2006/relationships/hyperlink" Target="https://dialnet.unirioja.es/servlet/articulo?codigo=2534049" TargetMode="External"/><Relationship Id="rId3" Type="http://schemas.openxmlformats.org/officeDocument/2006/relationships/settings" Target="settings.xml"/><Relationship Id="rId21" Type="http://schemas.openxmlformats.org/officeDocument/2006/relationships/hyperlink" Target="http://apps.who.int/medicinedocs/documents/s16603s/s16603s.pdf" TargetMode="External"/><Relationship Id="rId7" Type="http://schemas.openxmlformats.org/officeDocument/2006/relationships/hyperlink" Target="https://scholar.google.com/scholar_lookup?journal=La+Prensa&amp;title=C%C3%B3digo+de+%C3%89tica+en+el+Hospital+del+Ni%C3%B1o&amp;author=A+Ay%C3%B3n&amp;publication_year=2002&amp;" TargetMode="External"/><Relationship Id="rId12" Type="http://schemas.openxmlformats.org/officeDocument/2006/relationships/hyperlink" Target="http://www.jstor.org/stable/3348969" TargetMode="External"/><Relationship Id="rId17" Type="http://schemas.openxmlformats.org/officeDocument/2006/relationships/hyperlink" Target="https://www.minsalud.gov.co/salud/Paginas/Sistema-Obligatorio-Garant%C3%ADa-CalidadSOGC.aspx" TargetMode="External"/><Relationship Id="rId25" Type="http://schemas.openxmlformats.org/officeDocument/2006/relationships/hyperlink" Target="http://www.institutodebioetica.org/cursoetica/modulo3/Unidad%203%20Analisis%20de%20Casos.pdf" TargetMode="External"/><Relationship Id="rId2" Type="http://schemas.openxmlformats.org/officeDocument/2006/relationships/styles" Target="styles.xml"/><Relationship Id="rId16" Type="http://schemas.openxmlformats.org/officeDocument/2006/relationships/hyperlink" Target="http://www.inide.gob.ni/endesa/InformeFinal07.pdf" TargetMode="External"/><Relationship Id="rId20" Type="http://schemas.openxmlformats.org/officeDocument/2006/relationships/hyperlink" Target="http://revistasinvestigacion.unmsm.edu.pe/index.php/anales/article/view/4355/3476" TargetMode="External"/><Relationship Id="rId29" Type="http://schemas.openxmlformats.org/officeDocument/2006/relationships/hyperlink" Target="https://dialnet.unirioja.es/servlet/articulo?codigo=253404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nstitutodebioetica.org/cursoetica/modulo3/Unidad%203%20Analisis%20de%20Casos.pdf" TargetMode="External"/><Relationship Id="rId24" Type="http://schemas.openxmlformats.org/officeDocument/2006/relationships/hyperlink" Target="http://www.redalyc.org/articulo.oa?id=18141819000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nide.gob.ni/index.htm" TargetMode="External"/><Relationship Id="rId23" Type="http://schemas.openxmlformats.org/officeDocument/2006/relationships/hyperlink" Target="http://www.minsa.gob.ni/planificacion/politica.htm" TargetMode="External"/><Relationship Id="rId28" Type="http://schemas.openxmlformats.org/officeDocument/2006/relationships/hyperlink" Target="http://www.redalyc.org/articulo.oa?id=181418190004" TargetMode="External"/><Relationship Id="rId10" Type="http://schemas.openxmlformats.org/officeDocument/2006/relationships/hyperlink" Target="http://www.scielo.org.co/pdf/sun/v26n1/v26n1a14.pdf" TargetMode="External"/><Relationship Id="rId19" Type="http://schemas.openxmlformats.org/officeDocument/2006/relationships/hyperlink" Target="http://fer.uniremington.edu.co/ojs/index.php/PYP/article/view/71/8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lo.org.co/pdf/eg/v22n98/v22n98a04.pdf" TargetMode="External"/><Relationship Id="rId14" Type="http://schemas.openxmlformats.org/officeDocument/2006/relationships/hyperlink" Target="https://www.medigraphic.com/pdfs/gaceta/gm-2001/gm013n.pdf" TargetMode="External"/><Relationship Id="rId22" Type="http://schemas.openxmlformats.org/officeDocument/2006/relationships/hyperlink" Target="http://www.redalyc.org/articulo.oa?id=181418190004" TargetMode="External"/><Relationship Id="rId27" Type="http://schemas.openxmlformats.org/officeDocument/2006/relationships/hyperlink" Target="http://www.redalyc.org/articulo.oa?id=181418190004"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ABCCE-4A70-4D78-8068-449C2A74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17</Pages>
  <Words>5505</Words>
  <Characters>30279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Keylin lisseth Salgado</dc:creator>
  <cp:lastModifiedBy>Keylin lisseth Salgado</cp:lastModifiedBy>
  <cp:revision>71</cp:revision>
  <dcterms:created xsi:type="dcterms:W3CDTF">2023-04-19T22:32:00Z</dcterms:created>
  <dcterms:modified xsi:type="dcterms:W3CDTF">2023-07-09T23:49:00Z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E3625028EF5145ED97CF8F44764CFB3D</vt:lpwstr>
  </property>
</Properties>
</file>